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50" w:rsidRDefault="003B2EFB" w:rsidP="00881350">
      <w:pPr>
        <w:spacing w:line="360" w:lineRule="auto"/>
        <w:jc w:val="center"/>
        <w:rPr>
          <w:b/>
          <w:color w:val="000000"/>
          <w:kern w:val="2"/>
          <w:sz w:val="28"/>
          <w:szCs w:val="28"/>
          <w:lang w:val="de-DE" w:eastAsia="fa-IR" w:bidi="fa-IR"/>
        </w:rPr>
      </w:pPr>
      <w:r w:rsidRPr="00DC5F00">
        <w:rPr>
          <w:rFonts w:eastAsia="Calibri"/>
          <w:b/>
          <w:noProof/>
        </w:rPr>
        <w:drawing>
          <wp:inline distT="0" distB="0" distL="0" distR="0" wp14:anchorId="6EA86957" wp14:editId="4DDE1029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350" w:rsidRDefault="00881350" w:rsidP="00881350">
      <w:pPr>
        <w:spacing w:line="360" w:lineRule="auto"/>
        <w:rPr>
          <w:rFonts w:eastAsia="Andale Sans UI"/>
          <w:b/>
          <w:color w:val="000000"/>
          <w:sz w:val="28"/>
          <w:szCs w:val="28"/>
        </w:rPr>
      </w:pPr>
    </w:p>
    <w:p w:rsidR="00881350" w:rsidRDefault="00881350" w:rsidP="0088135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881350" w:rsidRDefault="00881350" w:rsidP="0088135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Наименование учебного предмета–</w:t>
      </w:r>
      <w:r>
        <w:rPr>
          <w:b/>
          <w:sz w:val="40"/>
          <w:szCs w:val="40"/>
          <w:u w:val="single"/>
        </w:rPr>
        <w:t>Математика</w:t>
      </w:r>
    </w:p>
    <w:p w:rsidR="00881350" w:rsidRDefault="00881350" w:rsidP="008813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>
        <w:rPr>
          <w:b/>
          <w:sz w:val="40"/>
          <w:szCs w:val="40"/>
          <w:u w:val="single"/>
        </w:rPr>
        <w:t>2</w:t>
      </w:r>
    </w:p>
    <w:p w:rsidR="00881350" w:rsidRDefault="00881350" w:rsidP="00881350">
      <w:pPr>
        <w:spacing w:line="276" w:lineRule="auto"/>
        <w:jc w:val="center"/>
        <w:rPr>
          <w:b/>
          <w:sz w:val="28"/>
          <w:szCs w:val="28"/>
          <w:u w:val="single"/>
          <w:lang w:val="de-DE"/>
        </w:rPr>
      </w:pPr>
    </w:p>
    <w:p w:rsidR="00881350" w:rsidRDefault="00881350" w:rsidP="003B2EFB">
      <w:pPr>
        <w:spacing w:line="276" w:lineRule="auto"/>
        <w:rPr>
          <w:b/>
          <w:sz w:val="28"/>
          <w:szCs w:val="28"/>
        </w:rPr>
      </w:pPr>
    </w:p>
    <w:p w:rsidR="00881350" w:rsidRDefault="00881350" w:rsidP="00881350">
      <w:pPr>
        <w:spacing w:line="276" w:lineRule="auto"/>
        <w:jc w:val="center"/>
        <w:rPr>
          <w:b/>
          <w:sz w:val="28"/>
          <w:szCs w:val="28"/>
        </w:rPr>
      </w:pPr>
    </w:p>
    <w:p w:rsidR="00881350" w:rsidRDefault="00881350" w:rsidP="00881350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Рабочую программу составил (а)_________ </w:t>
      </w:r>
      <w:proofErr w:type="spellStart"/>
      <w:r>
        <w:rPr>
          <w:b/>
          <w:sz w:val="28"/>
          <w:szCs w:val="28"/>
        </w:rPr>
        <w:t>Базина</w:t>
      </w:r>
      <w:proofErr w:type="spellEnd"/>
      <w:r>
        <w:rPr>
          <w:b/>
          <w:sz w:val="28"/>
          <w:szCs w:val="28"/>
        </w:rPr>
        <w:t xml:space="preserve"> Галина Николаевна</w:t>
      </w:r>
    </w:p>
    <w:p w:rsidR="00881350" w:rsidRDefault="00881350" w:rsidP="0088135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подпись                               расшифровка</w:t>
      </w:r>
    </w:p>
    <w:p w:rsidR="00881350" w:rsidRDefault="00881350" w:rsidP="00881350">
      <w:pPr>
        <w:tabs>
          <w:tab w:val="left" w:pos="6465"/>
          <w:tab w:val="center" w:pos="7699"/>
        </w:tabs>
        <w:rPr>
          <w:b/>
          <w:sz w:val="28"/>
          <w:szCs w:val="28"/>
        </w:rPr>
      </w:pPr>
    </w:p>
    <w:p w:rsidR="00881350" w:rsidRDefault="00881350" w:rsidP="00881350">
      <w:pPr>
        <w:tabs>
          <w:tab w:val="left" w:pos="6465"/>
          <w:tab w:val="center" w:pos="7699"/>
        </w:tabs>
        <w:rPr>
          <w:b/>
          <w:sz w:val="28"/>
          <w:szCs w:val="28"/>
          <w:lang w:val="de-DE"/>
        </w:rPr>
      </w:pPr>
    </w:p>
    <w:p w:rsidR="00881350" w:rsidRDefault="00881350" w:rsidP="00881350">
      <w:pPr>
        <w:tabs>
          <w:tab w:val="left" w:pos="6465"/>
          <w:tab w:val="center" w:pos="7699"/>
        </w:tabs>
        <w:rPr>
          <w:b/>
          <w:sz w:val="28"/>
          <w:szCs w:val="28"/>
        </w:rPr>
      </w:pPr>
    </w:p>
    <w:p w:rsidR="00881350" w:rsidRDefault="003B2EFB" w:rsidP="00881350">
      <w:pPr>
        <w:tabs>
          <w:tab w:val="left" w:pos="646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2021 - 2022</w:t>
      </w:r>
      <w:bookmarkStart w:id="0" w:name="_GoBack"/>
      <w:bookmarkEnd w:id="0"/>
      <w:r w:rsidR="00881350">
        <w:rPr>
          <w:b/>
          <w:sz w:val="28"/>
          <w:szCs w:val="28"/>
        </w:rPr>
        <w:t xml:space="preserve"> уч. год</w:t>
      </w:r>
    </w:p>
    <w:p w:rsidR="002F7A2D" w:rsidRDefault="002F7A2D" w:rsidP="002F7A2D">
      <w:pPr>
        <w:pStyle w:val="2"/>
        <w:spacing w:after="0" w:line="360" w:lineRule="auto"/>
        <w:jc w:val="center"/>
        <w:rPr>
          <w:b/>
          <w:color w:val="000000"/>
        </w:rPr>
      </w:pPr>
    </w:p>
    <w:p w:rsidR="00471127" w:rsidRDefault="00471127" w:rsidP="002F7A2D">
      <w:pPr>
        <w:pStyle w:val="2"/>
        <w:spacing w:after="0" w:line="360" w:lineRule="auto"/>
        <w:jc w:val="center"/>
        <w:rPr>
          <w:b/>
          <w:color w:val="000000"/>
        </w:rPr>
      </w:pPr>
    </w:p>
    <w:p w:rsidR="00471127" w:rsidRDefault="00471127" w:rsidP="002F7A2D">
      <w:pPr>
        <w:pStyle w:val="2"/>
        <w:spacing w:after="0" w:line="360" w:lineRule="auto"/>
        <w:jc w:val="center"/>
        <w:rPr>
          <w:b/>
          <w:color w:val="000000"/>
        </w:rPr>
      </w:pPr>
    </w:p>
    <w:p w:rsidR="000A3849" w:rsidRPr="009972E1" w:rsidRDefault="000A3849" w:rsidP="000A3849">
      <w:pPr>
        <w:pStyle w:val="1"/>
        <w:shd w:val="clear" w:color="auto" w:fill="auto"/>
        <w:ind w:left="60" w:firstLine="0"/>
        <w:rPr>
          <w:sz w:val="24"/>
          <w:szCs w:val="24"/>
        </w:rPr>
      </w:pPr>
      <w:r w:rsidRPr="009972E1">
        <w:rPr>
          <w:sz w:val="24"/>
          <w:szCs w:val="24"/>
        </w:rPr>
        <w:t>Рабоча</w:t>
      </w:r>
      <w:r>
        <w:rPr>
          <w:sz w:val="24"/>
          <w:szCs w:val="24"/>
        </w:rPr>
        <w:t>я программа по математике  для 2</w:t>
      </w:r>
      <w:r w:rsidRPr="009972E1">
        <w:rPr>
          <w:sz w:val="24"/>
          <w:szCs w:val="24"/>
        </w:rPr>
        <w:t xml:space="preserve"> класса составлена  в соответствии Федеральным</w:t>
      </w:r>
      <w:r>
        <w:rPr>
          <w:sz w:val="24"/>
          <w:szCs w:val="24"/>
        </w:rPr>
        <w:t xml:space="preserve"> </w:t>
      </w:r>
      <w:r w:rsidRPr="009972E1">
        <w:rPr>
          <w:sz w:val="24"/>
          <w:szCs w:val="24"/>
        </w:rPr>
        <w:t>государственным образовательным  стандартом начального общего образования на основе Программы общеобразовательных учреждений  «Математика 1-4 классы», авторы Моро М.И., Волкова С.И., Степанова С.В.М.: «Просвещение». 2016 г.</w:t>
      </w:r>
    </w:p>
    <w:p w:rsidR="00881350" w:rsidRDefault="00881350" w:rsidP="002F7A2D"/>
    <w:p w:rsidR="00221210" w:rsidRPr="00881350" w:rsidRDefault="00221210" w:rsidP="00881350">
      <w:pPr>
        <w:pStyle w:val="a5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881350">
        <w:rPr>
          <w:b/>
          <w:sz w:val="28"/>
          <w:szCs w:val="28"/>
        </w:rPr>
        <w:t>Планируемые результаты освоения учебного предмета</w:t>
      </w:r>
    </w:p>
    <w:p w:rsidR="00881350" w:rsidRPr="00881350" w:rsidRDefault="00881350" w:rsidP="00881350">
      <w:pPr>
        <w:pStyle w:val="a5"/>
        <w:rPr>
          <w:b/>
          <w:sz w:val="28"/>
          <w:szCs w:val="28"/>
        </w:rPr>
      </w:pPr>
    </w:p>
    <w:p w:rsidR="00881350" w:rsidRDefault="00E56A0E" w:rsidP="00E56A0E">
      <w:pPr>
        <w:ind w:firstLine="851"/>
        <w:rPr>
          <w:b/>
        </w:rPr>
      </w:pPr>
      <w:r>
        <w:rPr>
          <w:b/>
        </w:rPr>
        <w:t>Личностными результатами</w:t>
      </w:r>
    </w:p>
    <w:p w:rsidR="00E56A0E" w:rsidRDefault="00E56A0E" w:rsidP="00CF4079">
      <w: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881350" w:rsidRDefault="00881350" w:rsidP="00E56A0E">
      <w:pPr>
        <w:ind w:firstLine="851"/>
      </w:pPr>
    </w:p>
    <w:p w:rsidR="00E56A0E" w:rsidRDefault="00E56A0E" w:rsidP="00E56A0E">
      <w:pPr>
        <w:pStyle w:val="3"/>
        <w:numPr>
          <w:ilvl w:val="0"/>
          <w:numId w:val="5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881350" w:rsidRDefault="00881350" w:rsidP="00881350">
      <w:pPr>
        <w:pStyle w:val="3"/>
        <w:spacing w:before="0"/>
        <w:ind w:left="1004"/>
        <w:jc w:val="left"/>
        <w:rPr>
          <w:b w:val="0"/>
          <w:sz w:val="24"/>
          <w:szCs w:val="24"/>
        </w:rPr>
      </w:pPr>
    </w:p>
    <w:p w:rsidR="00E56A0E" w:rsidRDefault="00E56A0E" w:rsidP="00E56A0E">
      <w:pPr>
        <w:pStyle w:val="3"/>
        <w:numPr>
          <w:ilvl w:val="0"/>
          <w:numId w:val="6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самостоятельно  </w:t>
      </w:r>
      <w:proofErr w:type="spellStart"/>
      <w:r>
        <w:rPr>
          <w:b w:val="0"/>
          <w:sz w:val="24"/>
          <w:szCs w:val="24"/>
        </w:rPr>
        <w:t>делатьвыбор</w:t>
      </w:r>
      <w:proofErr w:type="spellEnd"/>
      <w:r>
        <w:rPr>
          <w:b w:val="0"/>
          <w:sz w:val="24"/>
          <w:szCs w:val="24"/>
        </w:rPr>
        <w:t>, какой поступок совершить.</w:t>
      </w:r>
    </w:p>
    <w:p w:rsidR="00881350" w:rsidRDefault="00881350" w:rsidP="00881350">
      <w:pPr>
        <w:pStyle w:val="3"/>
        <w:spacing w:before="0"/>
        <w:ind w:left="1004"/>
        <w:jc w:val="both"/>
        <w:rPr>
          <w:b w:val="0"/>
          <w:sz w:val="24"/>
          <w:szCs w:val="24"/>
        </w:rPr>
      </w:pPr>
    </w:p>
    <w:p w:rsidR="00881350" w:rsidRDefault="00E56A0E" w:rsidP="00E56A0E">
      <w:pPr>
        <w:spacing w:before="120"/>
        <w:ind w:firstLine="284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</w:p>
    <w:p w:rsidR="00E56A0E" w:rsidRDefault="00E56A0E" w:rsidP="00CF4079">
      <w:pPr>
        <w:spacing w:before="120"/>
      </w:pPr>
      <w:r>
        <w:t xml:space="preserve">изучения курса «Математика» во 2-м классе являются формирование следующих универсальных учебных действий. </w:t>
      </w:r>
    </w:p>
    <w:p w:rsidR="00881350" w:rsidRDefault="00881350" w:rsidP="00E56A0E">
      <w:pPr>
        <w:spacing w:before="120"/>
        <w:ind w:firstLine="284"/>
      </w:pPr>
    </w:p>
    <w:p w:rsidR="00E56A0E" w:rsidRDefault="00E56A0E" w:rsidP="00E56A0E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Регулятивные УУД</w:t>
      </w:r>
      <w:r>
        <w:rPr>
          <w:b w:val="0"/>
          <w:sz w:val="24"/>
          <w:szCs w:val="24"/>
        </w:rPr>
        <w:t>:</w:t>
      </w:r>
    </w:p>
    <w:p w:rsidR="00881350" w:rsidRDefault="00881350" w:rsidP="00E56A0E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</w:p>
    <w:p w:rsidR="00E56A0E" w:rsidRDefault="00E56A0E" w:rsidP="00E56A0E">
      <w:pPr>
        <w:pStyle w:val="3"/>
        <w:numPr>
          <w:ilvl w:val="0"/>
          <w:numId w:val="7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881350" w:rsidRDefault="00881350" w:rsidP="00881350">
      <w:pPr>
        <w:pStyle w:val="3"/>
        <w:spacing w:before="0"/>
        <w:ind w:left="1004"/>
        <w:jc w:val="left"/>
        <w:rPr>
          <w:b w:val="0"/>
          <w:sz w:val="24"/>
          <w:szCs w:val="24"/>
        </w:rPr>
      </w:pPr>
    </w:p>
    <w:p w:rsidR="00E56A0E" w:rsidRDefault="00E56A0E" w:rsidP="00E56A0E">
      <w:pPr>
        <w:pStyle w:val="3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>
        <w:rPr>
          <w:b w:val="0"/>
          <w:sz w:val="24"/>
          <w:szCs w:val="24"/>
        </w:rPr>
        <w:t xml:space="preserve"> У</w:t>
      </w:r>
      <w:proofErr w:type="gramEnd"/>
      <w:r>
        <w:rPr>
          <w:b w:val="0"/>
          <w:sz w:val="24"/>
          <w:szCs w:val="24"/>
        </w:rPr>
        <w:t xml:space="preserve">читься планировать учебную деятельность на уроке. </w:t>
      </w:r>
    </w:p>
    <w:p w:rsidR="00881350" w:rsidRDefault="00881350" w:rsidP="00881350">
      <w:pPr>
        <w:pStyle w:val="3"/>
        <w:spacing w:before="0"/>
        <w:ind w:left="1004"/>
        <w:jc w:val="left"/>
        <w:rPr>
          <w:b w:val="0"/>
          <w:sz w:val="24"/>
          <w:szCs w:val="24"/>
        </w:rPr>
      </w:pPr>
    </w:p>
    <w:p w:rsidR="00E56A0E" w:rsidRDefault="00E56A0E" w:rsidP="00E56A0E">
      <w:pPr>
        <w:pStyle w:val="3"/>
        <w:numPr>
          <w:ilvl w:val="0"/>
          <w:numId w:val="9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Высказывать свою версию, пытаться предлагать способ её проверки</w:t>
      </w:r>
      <w:proofErr w:type="gramStart"/>
      <w:r>
        <w:rPr>
          <w:b w:val="0"/>
          <w:sz w:val="24"/>
          <w:szCs w:val="24"/>
        </w:rPr>
        <w:t xml:space="preserve"> Р</w:t>
      </w:r>
      <w:proofErr w:type="gramEnd"/>
      <w:r>
        <w:rPr>
          <w:b w:val="0"/>
          <w:sz w:val="24"/>
          <w:szCs w:val="24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E56A0E" w:rsidRDefault="00E56A0E" w:rsidP="00E56A0E">
      <w:pPr>
        <w:pStyle w:val="3"/>
        <w:numPr>
          <w:ilvl w:val="0"/>
          <w:numId w:val="10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881350" w:rsidRDefault="00E56A0E" w:rsidP="000A3849">
      <w:pPr>
        <w:pStyle w:val="3"/>
        <w:spacing w:before="120"/>
        <w:ind w:firstLine="284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Познавательные УУД</w:t>
      </w:r>
      <w:r>
        <w:rPr>
          <w:b w:val="0"/>
          <w:sz w:val="24"/>
          <w:szCs w:val="24"/>
        </w:rPr>
        <w:t>:</w:t>
      </w:r>
    </w:p>
    <w:p w:rsidR="00E56A0E" w:rsidRDefault="00E56A0E" w:rsidP="00E56A0E">
      <w:pPr>
        <w:pStyle w:val="3"/>
        <w:numPr>
          <w:ilvl w:val="0"/>
          <w:numId w:val="11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Ориентироваться в своей системе знаний: понимать, что нужна  дополнительная информация (знания) для решения учебной  </w:t>
      </w:r>
      <w:r>
        <w:rPr>
          <w:b w:val="0"/>
          <w:sz w:val="24"/>
          <w:szCs w:val="24"/>
        </w:rPr>
        <w:lastRenderedPageBreak/>
        <w:t>задачи в один шаг.</w:t>
      </w:r>
    </w:p>
    <w:p w:rsidR="00E56A0E" w:rsidRDefault="00E56A0E" w:rsidP="00E56A0E">
      <w:pPr>
        <w:pStyle w:val="3"/>
        <w:numPr>
          <w:ilvl w:val="0"/>
          <w:numId w:val="12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E56A0E" w:rsidRDefault="00E56A0E" w:rsidP="00E56A0E">
      <w:pPr>
        <w:pStyle w:val="3"/>
        <w:numPr>
          <w:ilvl w:val="0"/>
          <w:numId w:val="13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Добывать новые знания: находить необходимую </w:t>
      </w:r>
      <w:proofErr w:type="gramStart"/>
      <w:r>
        <w:rPr>
          <w:b w:val="0"/>
          <w:sz w:val="24"/>
          <w:szCs w:val="24"/>
        </w:rPr>
        <w:t>информацию</w:t>
      </w:r>
      <w:proofErr w:type="gramEnd"/>
      <w:r>
        <w:rPr>
          <w:b w:val="0"/>
          <w:sz w:val="24"/>
          <w:szCs w:val="24"/>
        </w:rPr>
        <w:t xml:space="preserve"> как в учебнике, так и в предложенных учителем  словарях и энциклопедиях </w:t>
      </w:r>
    </w:p>
    <w:p w:rsidR="00E56A0E" w:rsidRDefault="00E56A0E" w:rsidP="00E56A0E">
      <w:pPr>
        <w:pStyle w:val="3"/>
        <w:numPr>
          <w:ilvl w:val="0"/>
          <w:numId w:val="14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E56A0E" w:rsidRDefault="00E56A0E" w:rsidP="00E56A0E">
      <w:pPr>
        <w:pStyle w:val="3"/>
        <w:numPr>
          <w:ilvl w:val="0"/>
          <w:numId w:val="15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E56A0E" w:rsidRDefault="00E56A0E" w:rsidP="00E56A0E">
      <w:pPr>
        <w:pStyle w:val="3"/>
        <w:spacing w:before="120"/>
        <w:ind w:firstLine="284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Коммуникативные УУД</w:t>
      </w:r>
      <w:r>
        <w:rPr>
          <w:b w:val="0"/>
          <w:sz w:val="24"/>
          <w:szCs w:val="24"/>
        </w:rPr>
        <w:t>:</w:t>
      </w:r>
    </w:p>
    <w:p w:rsidR="00E56A0E" w:rsidRDefault="00E56A0E" w:rsidP="00E56A0E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Донести свою позицию до </w:t>
      </w:r>
      <w:proofErr w:type="spellStart"/>
      <w:r>
        <w:rPr>
          <w:b w:val="0"/>
          <w:sz w:val="24"/>
          <w:szCs w:val="24"/>
        </w:rPr>
        <w:t>других</w:t>
      </w:r>
      <w:proofErr w:type="gramStart"/>
      <w:r>
        <w:rPr>
          <w:b w:val="0"/>
          <w:sz w:val="24"/>
          <w:szCs w:val="24"/>
        </w:rPr>
        <w:t>:о</w:t>
      </w:r>
      <w:proofErr w:type="gramEnd"/>
      <w:r>
        <w:rPr>
          <w:b w:val="0"/>
          <w:sz w:val="24"/>
          <w:szCs w:val="24"/>
        </w:rPr>
        <w:t>формлять</w:t>
      </w:r>
      <w:proofErr w:type="spellEnd"/>
      <w:r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E56A0E" w:rsidRDefault="00E56A0E" w:rsidP="00E56A0E">
      <w:pPr>
        <w:pStyle w:val="3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Слушать и понимать речь других.</w:t>
      </w:r>
    </w:p>
    <w:p w:rsidR="00E56A0E" w:rsidRDefault="00E56A0E" w:rsidP="00E56A0E">
      <w:pPr>
        <w:pStyle w:val="3"/>
        <w:numPr>
          <w:ilvl w:val="0"/>
          <w:numId w:val="18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Вступать в беседу на уроке и в жизни. </w:t>
      </w:r>
    </w:p>
    <w:p w:rsidR="00E56A0E" w:rsidRDefault="00E56A0E" w:rsidP="00E56A0E">
      <w:pPr>
        <w:pStyle w:val="3"/>
        <w:numPr>
          <w:ilvl w:val="0"/>
          <w:numId w:val="19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E56A0E" w:rsidRDefault="00E56A0E" w:rsidP="00E56A0E">
      <w:pPr>
        <w:spacing w:before="120"/>
        <w:ind w:firstLine="284"/>
        <w:jc w:val="both"/>
      </w:pPr>
      <w:r>
        <w:rPr>
          <w:b/>
        </w:rPr>
        <w:t>Предметными результатами</w:t>
      </w:r>
      <w:r>
        <w:t xml:space="preserve"> изучения курса «Математика» во 2-м классе являются формирование следующих умений</w:t>
      </w:r>
    </w:p>
    <w:p w:rsidR="00E56A0E" w:rsidRDefault="00E56A0E" w:rsidP="00E56A0E">
      <w:pPr>
        <w:shd w:val="clear" w:color="auto" w:fill="FFFFFF"/>
        <w:ind w:firstLine="567"/>
        <w:jc w:val="both"/>
      </w:pPr>
      <w:r>
        <w:rPr>
          <w:color w:val="000000"/>
        </w:rPr>
        <w:t xml:space="preserve">Учащиеся должны </w:t>
      </w:r>
      <w:r>
        <w:rPr>
          <w:bCs/>
          <w:color w:val="000000"/>
        </w:rPr>
        <w:t>уметь:</w:t>
      </w:r>
    </w:p>
    <w:p w:rsidR="00E56A0E" w:rsidRDefault="00E56A0E" w:rsidP="00E56A0E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использовать при выполнении заданий названия и последовательность чисел от 1 до 100; </w:t>
      </w:r>
    </w:p>
    <w:p w:rsidR="00E56A0E" w:rsidRDefault="00E56A0E" w:rsidP="00E56A0E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E56A0E" w:rsidRDefault="00E56A0E" w:rsidP="00E56A0E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E56A0E" w:rsidRDefault="00E56A0E" w:rsidP="00E56A0E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осознанно следовать алгоритму выполнения действий в выражениях со скобками и без них;</w:t>
      </w:r>
    </w:p>
    <w:p w:rsidR="00E56A0E" w:rsidRDefault="00E56A0E" w:rsidP="00E56A0E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в речи названия единиц измерения длины, объёма: метр, дециметр, сантиметр, килограмм;</w:t>
      </w:r>
    </w:p>
    <w:p w:rsidR="00E56A0E" w:rsidRDefault="00E56A0E" w:rsidP="00E56A0E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читать, записывать и сравнивать числа в пределах 100;</w:t>
      </w:r>
    </w:p>
    <w:p w:rsidR="00E56A0E" w:rsidRDefault="00E56A0E" w:rsidP="00E56A0E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осознанно следовать  алгоритмам устного и письменного сложения и вычитания чисел в пределах 100;</w:t>
      </w:r>
    </w:p>
    <w:p w:rsidR="00E56A0E" w:rsidRDefault="00E56A0E" w:rsidP="00E56A0E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решать задачи в 1-2 действия на сложение и </w:t>
      </w:r>
      <w:proofErr w:type="gramStart"/>
      <w:r>
        <w:rPr>
          <w:color w:val="000000"/>
        </w:rPr>
        <w:t>вычитание</w:t>
      </w:r>
      <w:proofErr w:type="gramEnd"/>
      <w:r>
        <w:rPr>
          <w:color w:val="000000"/>
        </w:rPr>
        <w:t xml:space="preserve"> и простые задачи:</w:t>
      </w:r>
    </w:p>
    <w:p w:rsidR="00E56A0E" w:rsidRDefault="00E56A0E" w:rsidP="00E56A0E">
      <w:pPr>
        <w:shd w:val="clear" w:color="auto" w:fill="FFFFFF"/>
        <w:tabs>
          <w:tab w:val="left" w:pos="538"/>
        </w:tabs>
        <w:ind w:firstLine="567"/>
        <w:jc w:val="both"/>
      </w:pPr>
      <w:r>
        <w:rPr>
          <w:color w:val="000000"/>
          <w:spacing w:val="-1"/>
        </w:rPr>
        <w:t>а)</w:t>
      </w:r>
      <w:r>
        <w:rPr>
          <w:color w:val="000000"/>
        </w:rPr>
        <w:t> раскрывающие смысл действий сложения, вычитания, умножения и деления;</w:t>
      </w:r>
    </w:p>
    <w:p w:rsidR="00E56A0E" w:rsidRDefault="00E56A0E" w:rsidP="00E56A0E">
      <w:pPr>
        <w:shd w:val="clear" w:color="auto" w:fill="FFFFFF"/>
        <w:tabs>
          <w:tab w:val="left" w:pos="538"/>
        </w:tabs>
        <w:ind w:firstLine="567"/>
        <w:jc w:val="both"/>
      </w:pPr>
      <w:r>
        <w:rPr>
          <w:color w:val="000000"/>
          <w:spacing w:val="-10"/>
        </w:rPr>
        <w:t>б)</w:t>
      </w:r>
      <w:r>
        <w:rPr>
          <w:color w:val="000000"/>
        </w:rPr>
        <w:t xml:space="preserve"> использующие понятия «увеличить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(на)...», «уменьшить в (на)...»;</w:t>
      </w:r>
    </w:p>
    <w:p w:rsidR="00E56A0E" w:rsidRDefault="00E56A0E" w:rsidP="00E56A0E">
      <w:pPr>
        <w:shd w:val="clear" w:color="auto" w:fill="FFFFFF"/>
        <w:tabs>
          <w:tab w:val="left" w:pos="538"/>
        </w:tabs>
        <w:ind w:firstLine="567"/>
        <w:jc w:val="both"/>
      </w:pPr>
      <w:r>
        <w:rPr>
          <w:color w:val="000000"/>
          <w:spacing w:val="-3"/>
        </w:rPr>
        <w:t>в)</w:t>
      </w:r>
      <w:r>
        <w:rPr>
          <w:color w:val="000000"/>
        </w:rPr>
        <w:t> на разностное и кратное сравнение;</w:t>
      </w:r>
    </w:p>
    <w:p w:rsidR="00E56A0E" w:rsidRDefault="00E56A0E" w:rsidP="00E56A0E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>
        <w:rPr>
          <w:color w:val="000000"/>
        </w:rPr>
        <w:t>измерять длину данного отрезка, чертить отрезок данной длины;</w:t>
      </w:r>
    </w:p>
    <w:p w:rsidR="00E56A0E" w:rsidRDefault="00E56A0E" w:rsidP="00E56A0E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узнавать и называть плоские углы: прямой, тупой и </w:t>
      </w:r>
      <w:proofErr w:type="gramStart"/>
      <w:r>
        <w:rPr>
          <w:color w:val="000000"/>
        </w:rPr>
        <w:t>острый</w:t>
      </w:r>
      <w:proofErr w:type="gramEnd"/>
      <w:r>
        <w:rPr>
          <w:color w:val="000000"/>
        </w:rPr>
        <w:t>;</w:t>
      </w:r>
    </w:p>
    <w:p w:rsidR="00E56A0E" w:rsidRDefault="00E56A0E" w:rsidP="00E56A0E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E56A0E" w:rsidRDefault="00E56A0E" w:rsidP="00E56A0E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находить периметр многоугольника (треугольника, четырёхугольника).</w:t>
      </w:r>
    </w:p>
    <w:p w:rsidR="00E56A0E" w:rsidRPr="00E56A0E" w:rsidRDefault="00E56A0E" w:rsidP="00E56A0E">
      <w:pPr>
        <w:rPr>
          <w:sz w:val="28"/>
          <w:szCs w:val="28"/>
        </w:rPr>
      </w:pPr>
    </w:p>
    <w:p w:rsidR="00221210" w:rsidRDefault="00221210" w:rsidP="00221210">
      <w:pPr>
        <w:ind w:firstLine="540"/>
        <w:jc w:val="both"/>
      </w:pPr>
      <w:r>
        <w:t xml:space="preserve">Программа обеспечивает достижение выпускниками начальной школы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221210" w:rsidRDefault="00221210" w:rsidP="00221210">
      <w:pPr>
        <w:ind w:firstLine="540"/>
        <w:jc w:val="center"/>
        <w:rPr>
          <w:b/>
        </w:rPr>
      </w:pPr>
      <w:r>
        <w:rPr>
          <w:b/>
        </w:rPr>
        <w:t>Личностные результаты</w:t>
      </w:r>
    </w:p>
    <w:p w:rsidR="00221210" w:rsidRDefault="00221210" w:rsidP="002212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Чувство гордости за свою Родину, российский народ и историю России;</w:t>
      </w:r>
    </w:p>
    <w:p w:rsidR="00221210" w:rsidRDefault="00221210" w:rsidP="002212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lastRenderedPageBreak/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21210" w:rsidRDefault="00221210" w:rsidP="002212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Целостное восприятие окружающего мира.</w:t>
      </w:r>
    </w:p>
    <w:p w:rsidR="00221210" w:rsidRDefault="00221210" w:rsidP="002212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21210" w:rsidRDefault="00221210" w:rsidP="002212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Рефлексивную самооценку, умение анализировать свои действия и управлять ими.</w:t>
      </w:r>
    </w:p>
    <w:p w:rsidR="00221210" w:rsidRDefault="00221210" w:rsidP="0022121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Навыки сотрудничества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221210" w:rsidRDefault="00221210" w:rsidP="002212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>
        <w:t xml:space="preserve">Установку </w:t>
      </w:r>
      <w:proofErr w:type="spellStart"/>
      <w:r>
        <w:t>наздоровый</w:t>
      </w:r>
      <w:proofErr w:type="spellEnd"/>
      <w:r>
        <w:t xml:space="preserve"> образ жизни, </w:t>
      </w:r>
      <w:r>
        <w:rPr>
          <w:color w:val="000000"/>
        </w:rPr>
        <w:t>наличие мотивации к творческому труду, к работе на результат.</w:t>
      </w:r>
    </w:p>
    <w:p w:rsidR="00221210" w:rsidRDefault="00221210" w:rsidP="00221210">
      <w:pPr>
        <w:ind w:firstLine="540"/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221210" w:rsidRDefault="00221210" w:rsidP="0022121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Способность принимать и сохранять цели и задачи учебной деятельности, </w:t>
      </w:r>
      <w:proofErr w:type="spellStart"/>
      <w:r>
        <w:t>находитьсредства</w:t>
      </w:r>
      <w:proofErr w:type="spellEnd"/>
      <w:r>
        <w:t xml:space="preserve"> и способы её осуществления.</w:t>
      </w:r>
    </w:p>
    <w:p w:rsidR="00221210" w:rsidRDefault="00221210" w:rsidP="00221210">
      <w:pPr>
        <w:numPr>
          <w:ilvl w:val="0"/>
          <w:numId w:val="2"/>
        </w:numPr>
        <w:tabs>
          <w:tab w:val="num" w:pos="360"/>
        </w:tabs>
        <w:ind w:left="360"/>
        <w:jc w:val="both"/>
      </w:pPr>
      <w:proofErr w:type="spellStart"/>
      <w:r>
        <w:t>Овладениеспособ</w:t>
      </w:r>
      <w:r>
        <w:rPr>
          <w:color w:val="000000"/>
        </w:rPr>
        <w:t>ами</w:t>
      </w:r>
      <w:proofErr w:type="spellEnd"/>
      <w:r>
        <w:t xml:space="preserve"> выполнения заданий творческого и поискового характера.</w:t>
      </w:r>
    </w:p>
    <w:p w:rsidR="00221210" w:rsidRDefault="00221210" w:rsidP="0022121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21210" w:rsidRDefault="00221210" w:rsidP="0022121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21210" w:rsidRDefault="00221210" w:rsidP="0022121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21210" w:rsidRDefault="00221210" w:rsidP="0022121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сопровождением.</w:t>
      </w:r>
    </w:p>
    <w:p w:rsidR="00221210" w:rsidRDefault="00221210" w:rsidP="0022121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>
        <w:br/>
        <w:t>аналогий и причинно-следственных связей, построения рассуждений, отнесения к известным понятиям.</w:t>
      </w:r>
    </w:p>
    <w:p w:rsidR="00221210" w:rsidRDefault="00221210" w:rsidP="0022121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21210" w:rsidRDefault="00221210" w:rsidP="0022121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21210" w:rsidRDefault="00221210" w:rsidP="0022121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21210" w:rsidRDefault="00221210" w:rsidP="0022121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221210" w:rsidRDefault="00221210" w:rsidP="0022121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21210" w:rsidRDefault="00221210" w:rsidP="00221210">
      <w:pPr>
        <w:ind w:firstLine="540"/>
        <w:jc w:val="center"/>
      </w:pPr>
      <w:r>
        <w:rPr>
          <w:b/>
        </w:rPr>
        <w:t>Предметные результаты</w:t>
      </w:r>
    </w:p>
    <w:p w:rsidR="00221210" w:rsidRDefault="00221210" w:rsidP="00221210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lastRenderedPageBreak/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br/>
        <w:t>оценки их количественных и пространственных отношений.</w:t>
      </w:r>
    </w:p>
    <w:p w:rsidR="00221210" w:rsidRPr="0000384D" w:rsidRDefault="00221210" w:rsidP="00221210">
      <w:pPr>
        <w:pStyle w:val="a4"/>
      </w:pPr>
      <w:r w:rsidRPr="0000384D">
        <w:t>Овладение основами логического и алгоритмического мышления,</w:t>
      </w:r>
      <w:r w:rsidRPr="0000384D">
        <w:br/>
        <w:t xml:space="preserve">пространственного воображения и математической речи, основами </w:t>
      </w:r>
      <w:proofErr w:type="spellStart"/>
      <w:r w:rsidRPr="0000384D">
        <w:t>счёта</w:t>
      </w:r>
      <w:proofErr w:type="gramStart"/>
      <w:r w:rsidRPr="0000384D">
        <w:t>,и</w:t>
      </w:r>
      <w:proofErr w:type="gramEnd"/>
      <w:r w:rsidRPr="0000384D">
        <w:t>змерения</w:t>
      </w:r>
      <w:proofErr w:type="spellEnd"/>
      <w:r w:rsidRPr="0000384D">
        <w:t xml:space="preserve">, прикидки </w:t>
      </w:r>
      <w:proofErr w:type="spellStart"/>
      <w:r w:rsidRPr="0000384D">
        <w:t>результатаи</w:t>
      </w:r>
      <w:proofErr w:type="spellEnd"/>
      <w:r w:rsidRPr="0000384D">
        <w:t xml:space="preserve"> его оценки, наглядного представления данных в разной форме (таблицы, схемы, диаграммы),записи и выполнения алгоритмов.</w:t>
      </w:r>
    </w:p>
    <w:p w:rsidR="00221210" w:rsidRPr="0000384D" w:rsidRDefault="00221210" w:rsidP="00221210">
      <w:pPr>
        <w:pStyle w:val="a4"/>
      </w:pPr>
      <w:r w:rsidRPr="0000384D"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21210" w:rsidRPr="00827EB6" w:rsidRDefault="00221210" w:rsidP="00221210">
      <w:pPr>
        <w:spacing w:line="360" w:lineRule="auto"/>
      </w:pPr>
      <w:r w:rsidRPr="0000384D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21210" w:rsidRPr="00827EB6" w:rsidRDefault="00221210" w:rsidP="0000384D">
      <w:pPr>
        <w:pStyle w:val="a4"/>
        <w:sectPr w:rsidR="00221210" w:rsidRPr="00827EB6">
          <w:pgSz w:w="16838" w:h="11906" w:orient="landscape"/>
          <w:pgMar w:top="720" w:right="1134" w:bottom="720" w:left="1134" w:header="709" w:footer="709" w:gutter="0"/>
          <w:cols w:space="720"/>
        </w:sectPr>
      </w:pPr>
    </w:p>
    <w:p w:rsidR="0000384D" w:rsidRDefault="0000384D" w:rsidP="002F7A2D">
      <w:pPr>
        <w:rPr>
          <w:b/>
        </w:rPr>
      </w:pPr>
    </w:p>
    <w:p w:rsidR="006A51F7" w:rsidRPr="006A51F7" w:rsidRDefault="00471127" w:rsidP="006A51F7">
      <w:pPr>
        <w:pStyle w:val="a4"/>
        <w:jc w:val="center"/>
        <w:rPr>
          <w:b/>
          <w:sz w:val="28"/>
          <w:szCs w:val="28"/>
        </w:rPr>
      </w:pPr>
      <w:r w:rsidRPr="006A51F7">
        <w:rPr>
          <w:b/>
          <w:sz w:val="28"/>
          <w:szCs w:val="28"/>
        </w:rPr>
        <w:t>2. Содержание учебного предмета</w:t>
      </w:r>
    </w:p>
    <w:p w:rsidR="00E56A0E" w:rsidRPr="006A51F7" w:rsidRDefault="00E56A0E" w:rsidP="006A51F7">
      <w:pPr>
        <w:pStyle w:val="a4"/>
        <w:jc w:val="center"/>
        <w:rPr>
          <w:b/>
          <w:sz w:val="28"/>
          <w:szCs w:val="28"/>
        </w:rPr>
      </w:pPr>
      <w:r w:rsidRPr="006A51F7">
        <w:rPr>
          <w:b/>
          <w:bCs/>
          <w:sz w:val="28"/>
          <w:szCs w:val="28"/>
        </w:rPr>
        <w:t>2-й класс</w:t>
      </w:r>
    </w:p>
    <w:p w:rsidR="00E56A0E" w:rsidRPr="006A51F7" w:rsidRDefault="00E56A0E" w:rsidP="006A51F7">
      <w:pPr>
        <w:pStyle w:val="a4"/>
        <w:jc w:val="center"/>
        <w:rPr>
          <w:b/>
          <w:sz w:val="28"/>
          <w:szCs w:val="28"/>
        </w:rPr>
      </w:pPr>
      <w:r w:rsidRPr="006A51F7">
        <w:rPr>
          <w:b/>
          <w:bCs/>
          <w:sz w:val="28"/>
          <w:szCs w:val="28"/>
        </w:rPr>
        <w:t>(4 часа в неделю, всего – 136 ч)</w:t>
      </w:r>
    </w:p>
    <w:p w:rsidR="00E56A0E" w:rsidRPr="00827EB6" w:rsidRDefault="00E56A0E" w:rsidP="00E56A0E">
      <w:pPr>
        <w:shd w:val="clear" w:color="auto" w:fill="FFFFFF"/>
        <w:ind w:left="10"/>
        <w:jc w:val="center"/>
      </w:pP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rPr>
          <w:b/>
          <w:bCs/>
        </w:rPr>
        <w:t>Числа и операции над ними.</w:t>
      </w:r>
    </w:p>
    <w:p w:rsidR="00E56A0E" w:rsidRPr="00827EB6" w:rsidRDefault="00E56A0E" w:rsidP="00E56A0E">
      <w:pPr>
        <w:shd w:val="clear" w:color="auto" w:fill="FFFFFF"/>
        <w:ind w:firstLine="567"/>
        <w:jc w:val="both"/>
        <w:rPr>
          <w:i/>
          <w:iCs/>
        </w:rPr>
      </w:pPr>
      <w:r w:rsidRPr="00827EB6">
        <w:rPr>
          <w:i/>
          <w:iCs/>
        </w:rPr>
        <w:t>Числа от 1 до 100.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>
        <w:rPr>
          <w:i/>
          <w:iCs/>
        </w:rPr>
        <w:t>Нумерация (19</w:t>
      </w:r>
      <w:r w:rsidRPr="00827EB6">
        <w:rPr>
          <w:i/>
          <w:iCs/>
        </w:rPr>
        <w:t>ч)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Устная и письменная нумерация двузначных чисел. Разряд десятков и разряд единиц, их место в записи чисел.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>
        <w:rPr>
          <w:i/>
          <w:iCs/>
        </w:rPr>
        <w:t>Сложение и вычитание чисел.(71</w:t>
      </w:r>
      <w:r w:rsidRPr="00827EB6">
        <w:rPr>
          <w:i/>
          <w:iCs/>
        </w:rPr>
        <w:t>ч)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Операции сложения и вычитания. Взаимосвязь операций сложения и вычитания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Сложение и вычитание двузначных чисел, оканчивающихся нулями.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Устные и письменные приёмы сложения и вычитания чисел в пределах 100.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Алгоритмы сложения и вычитания.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>
        <w:rPr>
          <w:i/>
          <w:iCs/>
        </w:rPr>
        <w:t>Умножение и деление чисел.(46</w:t>
      </w:r>
      <w:r w:rsidRPr="00827EB6">
        <w:rPr>
          <w:i/>
          <w:iCs/>
        </w:rPr>
        <w:t>ч)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Операция деления. Взаимосвязь операций умножения и деления. Таблица умножения и деления однозначных чисел.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rPr>
          <w:b/>
          <w:bCs/>
        </w:rPr>
        <w:t>Величины и их измерение.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Длина. Единица измерения длины – метр. Соотношения между единицами измерения длины.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Перевод именованных чисел в заданные единицы (раздробление и превращение).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Периметр многоугольника. Формулы периметра квадрата и прямоугольника.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Цена, количество и стоимость товара.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Время. Единица времени – час.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rPr>
          <w:b/>
          <w:bCs/>
        </w:rPr>
        <w:t>Текстовые задачи.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Простые и составные текстовые задачи, при решении которых используется:</w:t>
      </w:r>
    </w:p>
    <w:p w:rsidR="00E56A0E" w:rsidRPr="00827EB6" w:rsidRDefault="00E56A0E" w:rsidP="00E56A0E">
      <w:pPr>
        <w:shd w:val="clear" w:color="auto" w:fill="FFFFFF"/>
        <w:tabs>
          <w:tab w:val="left" w:pos="528"/>
        </w:tabs>
        <w:ind w:firstLine="567"/>
        <w:jc w:val="both"/>
      </w:pPr>
      <w:r w:rsidRPr="00827EB6">
        <w:rPr>
          <w:spacing w:val="-1"/>
        </w:rPr>
        <w:t>а)</w:t>
      </w:r>
      <w:r w:rsidRPr="00827EB6">
        <w:t> смысл действий сложения, вычитания, умножения и деления;</w:t>
      </w:r>
    </w:p>
    <w:p w:rsidR="00E56A0E" w:rsidRPr="00827EB6" w:rsidRDefault="00E56A0E" w:rsidP="00E56A0E">
      <w:pPr>
        <w:shd w:val="clear" w:color="auto" w:fill="FFFFFF"/>
        <w:tabs>
          <w:tab w:val="left" w:pos="528"/>
        </w:tabs>
        <w:ind w:firstLine="567"/>
        <w:jc w:val="both"/>
      </w:pPr>
      <w:r w:rsidRPr="00827EB6">
        <w:rPr>
          <w:spacing w:val="-3"/>
        </w:rPr>
        <w:t>в) </w:t>
      </w:r>
      <w:r w:rsidRPr="00827EB6">
        <w:t>разностное сравнение;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rPr>
          <w:b/>
          <w:bCs/>
        </w:rPr>
        <w:t>Элементы геометрии.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lastRenderedPageBreak/>
        <w:t>Обозначение геометрических фигур буквами.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Острые и тупые углы.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Составление плоских фигур из частей. Деление плоских фигур на части.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rPr>
          <w:b/>
          <w:bCs/>
        </w:rPr>
        <w:t>Элементы алгебры.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 xml:space="preserve">Переменная. Выражения с переменной. Нахождение значений выражений </w:t>
      </w:r>
      <w:proofErr w:type="spellStart"/>
      <w:r w:rsidRPr="00827EB6">
        <w:t>вида</w:t>
      </w:r>
      <w:r w:rsidRPr="00827EB6">
        <w:rPr>
          <w:i/>
          <w:iCs/>
        </w:rPr>
        <w:t>а</w:t>
      </w:r>
      <w:proofErr w:type="spellEnd"/>
      <w:r w:rsidRPr="00827EB6">
        <w:rPr>
          <w:i/>
          <w:iCs/>
        </w:rPr>
        <w:t> </w:t>
      </w:r>
      <w:r w:rsidRPr="00827EB6">
        <w:t>± 5; 4</w:t>
      </w:r>
      <w:r w:rsidRPr="00827EB6">
        <w:rPr>
          <w:lang w:val="en-US"/>
        </w:rPr>
        <w:t> </w:t>
      </w:r>
      <w:r w:rsidRPr="00827EB6">
        <w:rPr>
          <w:spacing w:val="47"/>
        </w:rPr>
        <w:t>–</w:t>
      </w:r>
      <w:r w:rsidRPr="00827EB6">
        <w:rPr>
          <w:spacing w:val="47"/>
          <w:lang w:val="en-US"/>
        </w:rPr>
        <w:t> </w:t>
      </w:r>
      <w:proofErr w:type="spellStart"/>
      <w:r w:rsidRPr="00827EB6">
        <w:rPr>
          <w:i/>
          <w:iCs/>
        </w:rPr>
        <w:t>а</w:t>
      </w:r>
      <w:proofErr w:type="gramStart"/>
      <w:r w:rsidRPr="00827EB6">
        <w:rPr>
          <w:iCs/>
        </w:rPr>
        <w:t>;</w:t>
      </w:r>
      <w:r w:rsidRPr="00827EB6">
        <w:t>п</w:t>
      </w:r>
      <w:proofErr w:type="gramEnd"/>
      <w:r w:rsidRPr="00827EB6">
        <w:t>ри</w:t>
      </w:r>
      <w:proofErr w:type="spellEnd"/>
      <w:r w:rsidRPr="00827EB6">
        <w:t xml:space="preserve"> заданных числовых значениях переменной. 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E56A0E" w:rsidRPr="00827EB6" w:rsidRDefault="00E56A0E" w:rsidP="00E56A0E">
      <w:pPr>
        <w:shd w:val="clear" w:color="auto" w:fill="FFFFFF"/>
        <w:ind w:firstLine="567"/>
        <w:jc w:val="both"/>
        <w:rPr>
          <w:i/>
          <w:iCs/>
        </w:rPr>
      </w:pPr>
      <w:r w:rsidRPr="00827EB6">
        <w:t xml:space="preserve">Решение уравнений </w:t>
      </w:r>
      <w:proofErr w:type="spellStart"/>
      <w:r w:rsidRPr="00827EB6">
        <w:t>вида</w:t>
      </w:r>
      <w:r w:rsidRPr="00827EB6">
        <w:rPr>
          <w:i/>
          <w:iCs/>
        </w:rPr>
        <w:t>а</w:t>
      </w:r>
      <w:proofErr w:type="spellEnd"/>
      <w:r w:rsidRPr="00827EB6">
        <w:rPr>
          <w:i/>
          <w:iCs/>
        </w:rPr>
        <w:t xml:space="preserve"> ± х = </w:t>
      </w:r>
      <w:r w:rsidRPr="00827EB6">
        <w:rPr>
          <w:i/>
          <w:iCs/>
          <w:lang w:val="en-US"/>
        </w:rPr>
        <w:t>b</w:t>
      </w:r>
      <w:r w:rsidRPr="00827EB6">
        <w:rPr>
          <w:i/>
          <w:iCs/>
        </w:rPr>
        <w:t>; х</w:t>
      </w:r>
      <w:r w:rsidRPr="00827EB6">
        <w:rPr>
          <w:lang w:val="en-US"/>
        </w:rPr>
        <w:t> </w:t>
      </w:r>
      <w:r w:rsidRPr="00827EB6">
        <w:rPr>
          <w:spacing w:val="47"/>
        </w:rPr>
        <w:t>–</w:t>
      </w:r>
      <w:r w:rsidRPr="00827EB6">
        <w:rPr>
          <w:spacing w:val="47"/>
          <w:lang w:val="en-US"/>
        </w:rPr>
        <w:t> </w:t>
      </w:r>
      <w:r w:rsidRPr="00827EB6">
        <w:rPr>
          <w:i/>
          <w:iCs/>
        </w:rPr>
        <w:t xml:space="preserve">а = </w:t>
      </w:r>
      <w:r w:rsidRPr="00827EB6">
        <w:rPr>
          <w:i/>
          <w:iCs/>
          <w:lang w:val="en-US"/>
        </w:rPr>
        <w:t>b</w:t>
      </w:r>
      <w:r w:rsidRPr="00827EB6">
        <w:rPr>
          <w:i/>
          <w:iCs/>
        </w:rPr>
        <w:t>; а</w:t>
      </w:r>
      <w:r w:rsidRPr="00827EB6">
        <w:rPr>
          <w:lang w:val="en-US"/>
        </w:rPr>
        <w:t> </w:t>
      </w:r>
      <w:r w:rsidRPr="00827EB6">
        <w:rPr>
          <w:spacing w:val="47"/>
        </w:rPr>
        <w:t>–</w:t>
      </w:r>
      <w:r w:rsidRPr="00827EB6">
        <w:rPr>
          <w:spacing w:val="47"/>
          <w:lang w:val="en-US"/>
        </w:rPr>
        <w:t> </w:t>
      </w:r>
      <w:r w:rsidRPr="00827EB6">
        <w:rPr>
          <w:i/>
          <w:iCs/>
        </w:rPr>
        <w:t xml:space="preserve">х = </w:t>
      </w:r>
      <w:r w:rsidRPr="00827EB6">
        <w:rPr>
          <w:i/>
          <w:iCs/>
          <w:lang w:val="en-US"/>
        </w:rPr>
        <w:t>b</w:t>
      </w:r>
      <w:r w:rsidRPr="00827EB6">
        <w:rPr>
          <w:i/>
          <w:iCs/>
        </w:rPr>
        <w:t xml:space="preserve">; 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rPr>
          <w:b/>
          <w:bCs/>
        </w:rPr>
        <w:t>Занимательные и нестандартные задачи.</w:t>
      </w:r>
    </w:p>
    <w:p w:rsidR="00E56A0E" w:rsidRPr="00827EB6" w:rsidRDefault="00E56A0E" w:rsidP="00E56A0E">
      <w:pPr>
        <w:shd w:val="clear" w:color="auto" w:fill="FFFFFF"/>
        <w:ind w:firstLine="567"/>
        <w:jc w:val="both"/>
      </w:pPr>
      <w:r w:rsidRPr="00827EB6">
        <w:t>Логические задачи. Арифметические лабиринты, магические фигуры, математические фокусы.</w:t>
      </w:r>
    </w:p>
    <w:p w:rsidR="00E56A0E" w:rsidRDefault="00E56A0E" w:rsidP="00E56A0E">
      <w:pPr>
        <w:shd w:val="clear" w:color="auto" w:fill="FFFFFF"/>
        <w:ind w:firstLine="567"/>
        <w:jc w:val="both"/>
      </w:pPr>
      <w:r w:rsidRPr="00827EB6">
        <w:t>Задачи на разрезание и составление фигур. Задачи с палочками.</w:t>
      </w:r>
    </w:p>
    <w:p w:rsidR="002F7A2D" w:rsidRDefault="002F7A2D" w:rsidP="002F7A2D">
      <w:pPr>
        <w:spacing w:line="360" w:lineRule="auto"/>
      </w:pPr>
    </w:p>
    <w:p w:rsidR="006A51F7" w:rsidRDefault="006A51F7" w:rsidP="006A51F7">
      <w:pPr>
        <w:spacing w:line="360" w:lineRule="auto"/>
        <w:jc w:val="center"/>
        <w:rPr>
          <w:b/>
          <w:sz w:val="28"/>
          <w:szCs w:val="28"/>
        </w:rPr>
      </w:pPr>
      <w:r w:rsidRPr="006A51F7">
        <w:rPr>
          <w:b/>
          <w:sz w:val="28"/>
          <w:szCs w:val="28"/>
        </w:rPr>
        <w:t>3. Тематическое планирование с определением основных видов учебной деятельности</w:t>
      </w:r>
    </w:p>
    <w:p w:rsidR="006A51F7" w:rsidRPr="006A51F7" w:rsidRDefault="006A51F7" w:rsidP="006A51F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567"/>
        <w:gridCol w:w="4929"/>
        <w:gridCol w:w="741"/>
        <w:gridCol w:w="4188"/>
      </w:tblGrid>
      <w:tr w:rsidR="002F7A2D" w:rsidRPr="00B94F4D" w:rsidTr="002F7A2D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t>Содержание курса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t>Тематическое планирование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t>Характеристика деятельности учащихся</w:t>
            </w:r>
          </w:p>
        </w:tc>
      </w:tr>
      <w:tr w:rsidR="002F7A2D" w:rsidRPr="00B94F4D" w:rsidTr="002F7A2D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t xml:space="preserve">Числа и величины </w:t>
            </w:r>
            <w:r w:rsidR="007C7DB7">
              <w:t xml:space="preserve"> - 19 ч.</w:t>
            </w:r>
          </w:p>
        </w:tc>
      </w:tr>
      <w:tr w:rsidR="002F7A2D" w:rsidRPr="00B94F4D" w:rsidTr="00B94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t>Счёт предметов. Название, последовательность и запись чисел от нуля до сотни. Представление двузначных чисел в виде суммы разрядных слагаемых. Сравнение и упорядочение чисел, знаки сравнения. Масса, единицы массы (килограмм). Единицы времени (минута, час)</w:t>
            </w:r>
            <w:r w:rsidRPr="00B94F4D">
              <w:rPr>
                <w:color w:val="FF0000"/>
              </w:rPr>
              <w:t>.</w:t>
            </w:r>
            <w:r w:rsidRPr="00B94F4D">
              <w:t xml:space="preserve"> Соотношения между единицами измерения однородных величин. Сравнение и упорядочение однородных величин.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t xml:space="preserve">Числа </w:t>
            </w:r>
          </w:p>
          <w:p w:rsidR="002F7A2D" w:rsidRPr="00B94F4D" w:rsidRDefault="002F7A2D" w:rsidP="00B94F4D">
            <w:pPr>
              <w:pStyle w:val="a4"/>
            </w:pPr>
            <w:r w:rsidRPr="00B94F4D">
              <w:t>Счёт предметов. Порядок следования чисел при счёте. Образование двузначных чисел. Запись и чтение чисел от 1 до 100. Представление числа в виде суммы разрядных слагаемых. Сравнение чисел, знаки сравнения. Упорядочение чисел. Составление числовых последовательностей.</w:t>
            </w:r>
          </w:p>
          <w:p w:rsidR="002F7A2D" w:rsidRPr="00B94F4D" w:rsidRDefault="002F7A2D" w:rsidP="00B94F4D">
            <w:pPr>
              <w:pStyle w:val="a4"/>
            </w:pPr>
            <w:r w:rsidRPr="00B94F4D">
              <w:t>Величины</w:t>
            </w:r>
            <w:proofErr w:type="gramStart"/>
            <w:r w:rsidRPr="00B94F4D">
              <w:t xml:space="preserve"> .</w:t>
            </w:r>
            <w:proofErr w:type="gramEnd"/>
            <w:r w:rsidRPr="00B94F4D">
              <w:t>Единицы массы: килограмм. Единицы времени: минута, час. Стоимость. Единицы стоимости: копейка, рубль. Соотношения между единицами измерения однородных величин.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t>Создавать</w:t>
            </w:r>
            <w:r w:rsidRPr="00B94F4D">
              <w:t xml:space="preserve"> ситуации, требующие перехода от одних единиц измерения к другим. </w:t>
            </w:r>
          </w:p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t>Группировать</w:t>
            </w:r>
            <w:r w:rsidRPr="00B94F4D">
              <w:t xml:space="preserve"> числа по заданному или самостоятельно установленному признаку.</w:t>
            </w:r>
          </w:p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t xml:space="preserve">Исследовать </w:t>
            </w:r>
            <w:r w:rsidRPr="00B94F4D">
              <w:t>ситуации, требующие сравнения чисел и величин, их упорядочения.</w:t>
            </w:r>
          </w:p>
        </w:tc>
      </w:tr>
      <w:tr w:rsidR="002F7A2D" w:rsidRPr="00B94F4D" w:rsidTr="002F7A2D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t xml:space="preserve">Арифметические действия </w:t>
            </w:r>
          </w:p>
        </w:tc>
      </w:tr>
      <w:tr w:rsidR="002F7A2D" w:rsidRPr="00B94F4D" w:rsidTr="00B94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t xml:space="preserve">Сложение, вычитание, умножение, </w:t>
            </w:r>
            <w:r w:rsidRPr="00B94F4D">
              <w:lastRenderedPageBreak/>
              <w:t xml:space="preserve">деление. Название компонентов арифметических действий, знаки действий. Таблица сложения. Таблица умножения. Арифметические действия с числами "нуль" и "единица". Взаимосвязь арифметических действий. Нахождение неизвестного компонента арифметического действия.  Числовое выражение. Скобки. Порядок действий. Нахождение значения числового выражения. Перестановка и группировка слагаемых в сумме, множителей в произведении. Использование свойств арифметических действий для удобства вычислений. Способы проверки правильности вычислений.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lastRenderedPageBreak/>
              <w:t>Сложение и вычитание</w:t>
            </w:r>
            <w:proofErr w:type="gramStart"/>
            <w:r w:rsidRPr="00B94F4D">
              <w:t xml:space="preserve"> .</w:t>
            </w:r>
            <w:proofErr w:type="gramEnd"/>
            <w:r w:rsidRPr="00B94F4D">
              <w:t xml:space="preserve">Сложение. Перестановка </w:t>
            </w:r>
            <w:r w:rsidRPr="00B94F4D">
              <w:lastRenderedPageBreak/>
              <w:t xml:space="preserve">слагаемых в сумме двух чисел. Перестановка и группировка слагаемых в сумме нескольких чисел. </w:t>
            </w:r>
          </w:p>
          <w:p w:rsidR="002F7A2D" w:rsidRPr="00B94F4D" w:rsidRDefault="002F7A2D" w:rsidP="00B94F4D">
            <w:pPr>
              <w:pStyle w:val="a4"/>
            </w:pPr>
            <w:r w:rsidRPr="00B94F4D">
              <w:t xml:space="preserve">Вычитание. </w:t>
            </w:r>
          </w:p>
          <w:p w:rsidR="002F7A2D" w:rsidRPr="00B94F4D" w:rsidRDefault="002F7A2D" w:rsidP="00B94F4D">
            <w:pPr>
              <w:pStyle w:val="a4"/>
            </w:pPr>
            <w:r w:rsidRPr="00B94F4D">
              <w:t xml:space="preserve">Взаимосвязь сложения и вычитания. Нахождение неизвестного компонента сложения, вычитания. Устное сложение и вычитание чисел в пределах ста. </w:t>
            </w:r>
          </w:p>
          <w:p w:rsidR="002F7A2D" w:rsidRPr="00B94F4D" w:rsidRDefault="002F7A2D" w:rsidP="00B94F4D">
            <w:pPr>
              <w:pStyle w:val="a4"/>
            </w:pPr>
            <w:r w:rsidRPr="00B94F4D">
              <w:t>Алгоритмы письменного сложения и вычитания двузначных чисел.</w:t>
            </w:r>
          </w:p>
          <w:p w:rsidR="002F7A2D" w:rsidRPr="00B94F4D" w:rsidRDefault="002F7A2D" w:rsidP="00B94F4D">
            <w:pPr>
              <w:pStyle w:val="a4"/>
            </w:pPr>
            <w:r w:rsidRPr="00B94F4D">
              <w:t>Умножение и деление</w:t>
            </w:r>
            <w:proofErr w:type="gramStart"/>
            <w:r w:rsidRPr="00B94F4D">
              <w:t xml:space="preserve"> .</w:t>
            </w:r>
            <w:proofErr w:type="gramEnd"/>
            <w:r w:rsidRPr="00B94F4D">
              <w:t>Умножение. Множители, произведение. Знак умножения. Таблица умножения. Перестановка множителей в произведении двух чисел. Перестановка и группировка множителей в произведении нескольких чисел. Умножение на нуль, умножение нуля.</w:t>
            </w:r>
          </w:p>
          <w:p w:rsidR="002F7A2D" w:rsidRPr="00B94F4D" w:rsidRDefault="002F7A2D" w:rsidP="00B94F4D">
            <w:pPr>
              <w:pStyle w:val="a4"/>
            </w:pPr>
            <w:r w:rsidRPr="00B94F4D">
              <w:t xml:space="preserve">Деление. Делимое, делитель, частное. Знак деления. Деление в пределах таблицы умножения. Взаимосвязь умножения и сложения, умножения и деления. </w:t>
            </w:r>
          </w:p>
          <w:p w:rsidR="002F7A2D" w:rsidRPr="00B94F4D" w:rsidRDefault="002F7A2D" w:rsidP="00B94F4D">
            <w:pPr>
              <w:pStyle w:val="a4"/>
            </w:pPr>
            <w:r w:rsidRPr="00B94F4D">
              <w:t xml:space="preserve">Числовые выражения </w:t>
            </w:r>
          </w:p>
          <w:p w:rsidR="002F7A2D" w:rsidRPr="00B94F4D" w:rsidRDefault="002F7A2D" w:rsidP="00B94F4D">
            <w:pPr>
              <w:pStyle w:val="a4"/>
            </w:pPr>
            <w:r w:rsidRPr="00B94F4D">
              <w:t xml:space="preserve">Чтение и запись числового выражения. Скобки. Порядок выполнения действий в числовых выражениях. Нахождение значений числовых выражений со скобками и без скобок. Использование свойств арифметических действий для удобства вычислений. Способы проверки правильности вычислений.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lastRenderedPageBreak/>
              <w:t>Сравнивать</w:t>
            </w:r>
            <w:r w:rsidRPr="00B94F4D">
              <w:t xml:space="preserve"> разные способы </w:t>
            </w:r>
            <w:r w:rsidRPr="00B94F4D">
              <w:lastRenderedPageBreak/>
              <w:t xml:space="preserve">вычислений, выбирать </w:t>
            </w:r>
            <w:proofErr w:type="gramStart"/>
            <w:r w:rsidRPr="00B94F4D">
              <w:t>удобный</w:t>
            </w:r>
            <w:proofErr w:type="gramEnd"/>
            <w:r w:rsidRPr="00B94F4D">
              <w:t>.</w:t>
            </w:r>
          </w:p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t>Моделировать</w:t>
            </w:r>
            <w:r w:rsidRPr="00B94F4D">
              <w:t xml:space="preserve"> ситуации, иллюстрирующие арифметическое действие и ход его выполнения.</w:t>
            </w:r>
          </w:p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t>Использовать</w:t>
            </w:r>
            <w:r w:rsidRPr="00B94F4D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t>Моделировать</w:t>
            </w:r>
            <w:r w:rsidRPr="00B94F4D">
              <w:t xml:space="preserve"> изученные арифметические зависимости.</w:t>
            </w:r>
          </w:p>
          <w:p w:rsidR="002F7A2D" w:rsidRPr="00B94F4D" w:rsidRDefault="002F7A2D" w:rsidP="00B94F4D">
            <w:pPr>
              <w:pStyle w:val="a4"/>
            </w:pPr>
            <w:r w:rsidRPr="00B94F4D">
              <w:t xml:space="preserve">Пошагово </w:t>
            </w:r>
            <w:r w:rsidRPr="00B94F4D">
              <w:rPr>
                <w:u w:val="single"/>
              </w:rPr>
              <w:t xml:space="preserve">контролировать </w:t>
            </w:r>
            <w:r w:rsidRPr="00B94F4D">
              <w:t>правильность и полноту выполнения алгоритма арифметического действия.</w:t>
            </w:r>
          </w:p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t>Использовать</w:t>
            </w:r>
            <w:r w:rsidRPr="00B94F4D"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действий).</w:t>
            </w:r>
          </w:p>
        </w:tc>
      </w:tr>
      <w:tr w:rsidR="002F7A2D" w:rsidRPr="00B94F4D" w:rsidTr="002F7A2D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lastRenderedPageBreak/>
              <w:t xml:space="preserve">Текстовые задачи </w:t>
            </w:r>
          </w:p>
        </w:tc>
      </w:tr>
      <w:tr w:rsidR="002F7A2D" w:rsidRPr="00B94F4D" w:rsidTr="00B94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t xml:space="preserve">Решение разнообразных текстовых задач арифметическим способом. Задачи, содержащие отношения </w:t>
            </w:r>
            <w:r w:rsidRPr="00B94F4D">
              <w:rPr>
                <w:color w:val="000000"/>
              </w:rPr>
              <w:t xml:space="preserve">"больше </w:t>
            </w:r>
            <w:proofErr w:type="gramStart"/>
            <w:r w:rsidRPr="00B94F4D">
              <w:rPr>
                <w:color w:val="000000"/>
              </w:rPr>
              <w:t>на</w:t>
            </w:r>
            <w:proofErr w:type="gramEnd"/>
            <w:r w:rsidRPr="00B94F4D">
              <w:rPr>
                <w:color w:val="000000"/>
              </w:rPr>
              <w:t xml:space="preserve"> ...", "меньше на ..."</w:t>
            </w:r>
            <w:r w:rsidRPr="00B94F4D">
              <w:t xml:space="preserve"> Задачи на время (начало, конец, продолжительность события). Решение задач разными способами.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t>Задача</w:t>
            </w:r>
          </w:p>
          <w:p w:rsidR="002F7A2D" w:rsidRPr="00B94F4D" w:rsidRDefault="002F7A2D" w:rsidP="00B94F4D">
            <w:pPr>
              <w:pStyle w:val="a4"/>
            </w:pPr>
            <w:r w:rsidRPr="00B94F4D">
              <w:t>Условие и вопрос задачи. Запись решения и ответа на вопрос задачи. Арифметические действия с величинами при решении задач.</w:t>
            </w:r>
          </w:p>
          <w:p w:rsidR="002F7A2D" w:rsidRPr="00B94F4D" w:rsidRDefault="002F7A2D" w:rsidP="00B94F4D">
            <w:pPr>
              <w:pStyle w:val="a4"/>
            </w:pPr>
            <w:r w:rsidRPr="00B94F4D">
              <w:t>Решение текстовых задач арифметическим способом.</w:t>
            </w:r>
          </w:p>
          <w:p w:rsidR="002F7A2D" w:rsidRPr="00B94F4D" w:rsidRDefault="002F7A2D" w:rsidP="00B94F4D">
            <w:pPr>
              <w:pStyle w:val="a4"/>
            </w:pPr>
            <w:proofErr w:type="gramStart"/>
            <w:r w:rsidRPr="00B94F4D">
              <w:t xml:space="preserve">Задачи, при решении которых используется смысл арифметического действия (сложения, вычитания, умножения, деления); понятия </w:t>
            </w:r>
            <w:r w:rsidRPr="00B94F4D">
              <w:rPr>
                <w:color w:val="000000"/>
              </w:rPr>
              <w:t>"увеличить на ...", "уменьшить на ...";</w:t>
            </w:r>
            <w:r w:rsidRPr="00B94F4D">
              <w:t xml:space="preserve"> сравнение величин.</w:t>
            </w:r>
            <w:proofErr w:type="gramEnd"/>
          </w:p>
          <w:p w:rsidR="002F7A2D" w:rsidRPr="00B94F4D" w:rsidRDefault="002F7A2D" w:rsidP="00B94F4D">
            <w:pPr>
              <w:pStyle w:val="a4"/>
            </w:pPr>
            <w:r w:rsidRPr="00B94F4D">
              <w:lastRenderedPageBreak/>
              <w:t>Задачи на время (начало, конец, продолжительность события).</w:t>
            </w:r>
          </w:p>
          <w:p w:rsidR="002F7A2D" w:rsidRPr="00B94F4D" w:rsidRDefault="002F7A2D" w:rsidP="00B94F4D">
            <w:pPr>
              <w:pStyle w:val="a4"/>
            </w:pPr>
            <w:r w:rsidRPr="00B94F4D">
              <w:t>Решение текстовой задачи в несколько действий разными способами.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lastRenderedPageBreak/>
              <w:t>Моделировать</w:t>
            </w:r>
            <w:r w:rsidRPr="00B94F4D">
              <w:t xml:space="preserve"> изученные зависимости.</w:t>
            </w:r>
          </w:p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t>Находить и выбирать</w:t>
            </w:r>
            <w:r w:rsidRPr="00B94F4D">
              <w:t xml:space="preserve"> способ решения текстовой задачи. Выбирать удобный способ решения текстовой задачи.</w:t>
            </w:r>
          </w:p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t>Планировать</w:t>
            </w:r>
            <w:r w:rsidRPr="00B94F4D">
              <w:t xml:space="preserve"> решение задачи.</w:t>
            </w:r>
          </w:p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t>Действовать</w:t>
            </w:r>
            <w:r w:rsidRPr="00B94F4D">
              <w:t xml:space="preserve"> по заданному и самостоятельно составленному плану решения задачи.</w:t>
            </w:r>
          </w:p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lastRenderedPageBreak/>
              <w:t>Объяснять (пояснять</w:t>
            </w:r>
            <w:r w:rsidRPr="00B94F4D">
              <w:t>) ход решения задачи.</w:t>
            </w:r>
          </w:p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t>Использовать</w:t>
            </w:r>
            <w:r w:rsidRPr="00B94F4D">
              <w:t xml:space="preserve"> геометрические образы для решения задачи.</w:t>
            </w:r>
          </w:p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t>Обнаруживать и устранять</w:t>
            </w:r>
            <w:r w:rsidRPr="00B94F4D">
              <w:t xml:space="preserve"> ошибки логического (в ходе решения) и арифметического (в вычислении) характера.</w:t>
            </w:r>
          </w:p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t>Наблюдать</w:t>
            </w:r>
            <w:r w:rsidRPr="00B94F4D">
              <w:t xml:space="preserve"> за изменением решения задачи при изменении её условия.</w:t>
            </w:r>
          </w:p>
          <w:p w:rsidR="002F7A2D" w:rsidRPr="00B94F4D" w:rsidRDefault="002F7A2D" w:rsidP="00B94F4D">
            <w:pPr>
              <w:pStyle w:val="a4"/>
            </w:pPr>
            <w:r w:rsidRPr="00B94F4D">
              <w:t xml:space="preserve">Самостоятельно </w:t>
            </w:r>
            <w:r w:rsidRPr="00B94F4D">
              <w:rPr>
                <w:u w:val="single"/>
              </w:rPr>
              <w:t>выбирать</w:t>
            </w:r>
            <w:r w:rsidRPr="00B94F4D">
              <w:t xml:space="preserve"> способ решения задачи.</w:t>
            </w:r>
          </w:p>
        </w:tc>
      </w:tr>
      <w:tr w:rsidR="002F7A2D" w:rsidRPr="00B94F4D" w:rsidTr="002F7A2D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lastRenderedPageBreak/>
              <w:t xml:space="preserve">Пространственные отношения. Геометрические фигуры </w:t>
            </w:r>
          </w:p>
        </w:tc>
      </w:tr>
      <w:tr w:rsidR="002F7A2D" w:rsidRPr="00B94F4D" w:rsidTr="007C7DB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t xml:space="preserve">Распознавание и изображение геометрических фигур:  </w:t>
            </w:r>
            <w:proofErr w:type="gramStart"/>
            <w:r w:rsidRPr="00B94F4D">
              <w:t>ломаная</w:t>
            </w:r>
            <w:proofErr w:type="gramEnd"/>
            <w:r w:rsidRPr="00B94F4D">
              <w:t xml:space="preserve">, угол, многоугольник,  прямоугольник.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proofErr w:type="gramStart"/>
            <w:r w:rsidRPr="00B94F4D">
              <w:t>Геометрические фигуры Распознавание и называние геометрической фигуры: ломаная (замкнутая и незамкнутая), угол (прямой, острый, тупой), многоугольник,  прямоугольник.</w:t>
            </w:r>
            <w:proofErr w:type="gramEnd"/>
            <w:r w:rsidRPr="00B94F4D">
              <w:t xml:space="preserve"> Изображение фигуры от руки и с помощью чертёжных инструментов (линейки, чертёжного угольника) на бумаге в клетку.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t>Изготавливать (конструировать)</w:t>
            </w:r>
            <w:r w:rsidRPr="00B94F4D">
              <w:t xml:space="preserve"> модели геометрических фигур, преобразовывать модели.</w:t>
            </w:r>
          </w:p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t>Описывать</w:t>
            </w:r>
            <w:r w:rsidRPr="00B94F4D">
              <w:t xml:space="preserve"> свойства геометрических фигур.</w:t>
            </w:r>
          </w:p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t>Сравнивать</w:t>
            </w:r>
            <w:r w:rsidRPr="00B94F4D">
              <w:t xml:space="preserve"> геометрические фигуры.</w:t>
            </w:r>
          </w:p>
        </w:tc>
      </w:tr>
      <w:tr w:rsidR="002F7A2D" w:rsidRPr="00B94F4D" w:rsidTr="002F7A2D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t xml:space="preserve">Геометрические величины </w:t>
            </w:r>
          </w:p>
        </w:tc>
      </w:tr>
      <w:tr w:rsidR="002F7A2D" w:rsidRPr="00B94F4D" w:rsidTr="007C7DB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t>Длина. Единицы длины (миллиметр, сантиметр, дециметр, метр). Измерение длины отрезка. Периметр. Вычисление периметра треугольника, прямоугольника, квадрата.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t>Длина</w:t>
            </w:r>
          </w:p>
          <w:p w:rsidR="002F7A2D" w:rsidRPr="00B94F4D" w:rsidRDefault="002F7A2D" w:rsidP="00B94F4D">
            <w:pPr>
              <w:pStyle w:val="a4"/>
            </w:pPr>
            <w:r w:rsidRPr="00B94F4D">
              <w:t>Единицы длины: миллиметр, сантиметр, дециметр, метр; соотношения между ними. Переход от одних единиц длины к другим. Измерение отрезка. Построение отрезка заданной длины. Сравнение длин.  Изображение прямоугольника с определёнными длинами сторон.</w:t>
            </w:r>
          </w:p>
          <w:p w:rsidR="002F7A2D" w:rsidRPr="00B94F4D" w:rsidRDefault="002F7A2D" w:rsidP="00B94F4D">
            <w:pPr>
              <w:pStyle w:val="a4"/>
            </w:pPr>
            <w:r w:rsidRPr="00B94F4D">
              <w:t xml:space="preserve">Длина </w:t>
            </w:r>
            <w:proofErr w:type="gramStart"/>
            <w:r w:rsidRPr="00B94F4D">
              <w:t>ломаной</w:t>
            </w:r>
            <w:proofErr w:type="gramEnd"/>
            <w:r w:rsidRPr="00B94F4D">
              <w:t>. Периметр. Измерение и вычисление периметра прямоугольника, квадрата, треугольника.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2D" w:rsidRPr="00B94F4D" w:rsidRDefault="002F7A2D" w:rsidP="00B94F4D">
            <w:pPr>
              <w:pStyle w:val="a4"/>
            </w:pPr>
            <w:r w:rsidRPr="00B94F4D">
              <w:rPr>
                <w:u w:val="single"/>
              </w:rPr>
              <w:t xml:space="preserve">Находить </w:t>
            </w:r>
            <w:r w:rsidRPr="00B94F4D">
              <w:t>геометрическую величину разными способами.</w:t>
            </w:r>
          </w:p>
        </w:tc>
      </w:tr>
    </w:tbl>
    <w:p w:rsidR="007C5DD8" w:rsidRDefault="007C5DD8" w:rsidP="007C7DB7">
      <w:pPr>
        <w:shd w:val="clear" w:color="auto" w:fill="FFFFFF"/>
        <w:jc w:val="both"/>
      </w:pPr>
    </w:p>
    <w:p w:rsidR="007C7DB7" w:rsidRDefault="007C7DB7" w:rsidP="007C7DB7">
      <w:pPr>
        <w:shd w:val="clear" w:color="auto" w:fill="FFFFFF"/>
        <w:jc w:val="both"/>
      </w:pPr>
    </w:p>
    <w:p w:rsidR="007C5DD8" w:rsidRDefault="007C5DD8" w:rsidP="0000384D">
      <w:pPr>
        <w:shd w:val="clear" w:color="auto" w:fill="FFFFFF"/>
        <w:ind w:firstLine="567"/>
        <w:jc w:val="both"/>
      </w:pPr>
    </w:p>
    <w:p w:rsidR="007C5DD8" w:rsidRDefault="007C5DD8" w:rsidP="0000384D">
      <w:pPr>
        <w:shd w:val="clear" w:color="auto" w:fill="FFFFFF"/>
        <w:ind w:firstLine="567"/>
        <w:jc w:val="both"/>
      </w:pPr>
    </w:p>
    <w:p w:rsidR="007C5DD8" w:rsidRPr="007C5DD8" w:rsidRDefault="007C5DD8" w:rsidP="007C5DD8"/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500"/>
        <w:gridCol w:w="11481"/>
      </w:tblGrid>
      <w:tr w:rsidR="007C5DD8" w:rsidRPr="007C5DD8" w:rsidTr="007C5DD8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D8" w:rsidRPr="007C5DD8" w:rsidRDefault="007C5DD8" w:rsidP="007C5DD8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  <w:r w:rsidRPr="007C5DD8">
              <w:rPr>
                <w:b/>
                <w:color w:val="000000"/>
              </w:rPr>
              <w:lastRenderedPageBreak/>
              <w:t xml:space="preserve">№ </w:t>
            </w:r>
            <w:proofErr w:type="gramStart"/>
            <w:r w:rsidRPr="007C5DD8">
              <w:rPr>
                <w:b/>
                <w:color w:val="000000"/>
              </w:rPr>
              <w:t>п</w:t>
            </w:r>
            <w:proofErr w:type="gramEnd"/>
            <w:r w:rsidRPr="007C5DD8">
              <w:rPr>
                <w:b/>
                <w:color w:val="000000"/>
              </w:rPr>
              <w:t>/п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D8" w:rsidRPr="007C5DD8" w:rsidRDefault="007C5DD8" w:rsidP="007C5DD8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  <w:r w:rsidRPr="007C5DD8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D8" w:rsidRPr="007C5DD8" w:rsidRDefault="007C5DD8" w:rsidP="007C7DB7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7C5DD8">
              <w:rPr>
                <w:b/>
                <w:color w:val="000000"/>
              </w:rPr>
              <w:t xml:space="preserve">Основные виды деятельности </w:t>
            </w:r>
            <w:proofErr w:type="gramStart"/>
            <w:r w:rsidRPr="007C5DD8">
              <w:rPr>
                <w:b/>
                <w:color w:val="000000"/>
              </w:rPr>
              <w:t>обучающихся</w:t>
            </w:r>
            <w:proofErr w:type="gramEnd"/>
          </w:p>
        </w:tc>
      </w:tr>
      <w:tr w:rsidR="007C5DD8" w:rsidRPr="007C5DD8" w:rsidTr="007C5DD8">
        <w:trPr>
          <w:trHeight w:val="772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D8" w:rsidRPr="007C5DD8" w:rsidRDefault="007C5DD8" w:rsidP="007C5DD8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Pr="007C5DD8">
              <w:rPr>
                <w:b/>
                <w:bCs/>
                <w:color w:val="000000"/>
              </w:rPr>
              <w:t xml:space="preserve">Числа от 1 до 100. Нумерация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D8" w:rsidRPr="007C5DD8" w:rsidRDefault="007C5DD8" w:rsidP="007C5DD8">
            <w:pPr>
              <w:rPr>
                <w:sz w:val="1"/>
              </w:rPr>
            </w:pPr>
            <w:r w:rsidRPr="007C5DD8">
              <w:rPr>
                <w:b/>
                <w:bCs/>
                <w:color w:val="000000"/>
              </w:rPr>
              <w:t>(19 часов)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D8" w:rsidRPr="007C5DD8" w:rsidRDefault="007C5DD8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 xml:space="preserve">Образовывать, называть и записывать числа и </w:t>
            </w:r>
            <w:proofErr w:type="gramStart"/>
            <w:r w:rsidRPr="007C5DD8">
              <w:rPr>
                <w:color w:val="000000"/>
              </w:rPr>
              <w:t>пределах</w:t>
            </w:r>
            <w:proofErr w:type="gramEnd"/>
            <w:r w:rsidRPr="007C5DD8">
              <w:rPr>
                <w:color w:val="000000"/>
              </w:rPr>
              <w:t xml:space="preserve"> 100. Сравнивать числа и записывать результат сравнения.</w:t>
            </w:r>
          </w:p>
          <w:p w:rsidR="007C5DD8" w:rsidRPr="007C5DD8" w:rsidRDefault="007C5DD8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Упорядочивать 1аданные числа.</w:t>
            </w:r>
          </w:p>
          <w:p w:rsidR="007C5DD8" w:rsidRPr="007C5DD8" w:rsidRDefault="007C5DD8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 xml:space="preserve">Устанавливать правило, по которому составлена числовая </w:t>
            </w:r>
            <w:proofErr w:type="gramStart"/>
            <w:r w:rsidRPr="007C5DD8">
              <w:rPr>
                <w:color w:val="000000"/>
              </w:rPr>
              <w:t xml:space="preserve">по </w:t>
            </w:r>
            <w:proofErr w:type="spellStart"/>
            <w:r w:rsidRPr="007C5DD8">
              <w:rPr>
                <w:color w:val="000000"/>
              </w:rPr>
              <w:t>следовательность</w:t>
            </w:r>
            <w:proofErr w:type="spellEnd"/>
            <w:proofErr w:type="gramEnd"/>
            <w:r w:rsidRPr="007C5DD8">
              <w:rPr>
                <w:color w:val="000000"/>
              </w:rPr>
              <w:t>, продолжать её, или восстанавливать пропущенные в ней числа.</w:t>
            </w:r>
          </w:p>
          <w:p w:rsidR="007C5DD8" w:rsidRPr="007C5DD8" w:rsidRDefault="007C5DD8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Классифицировать (объединять в группы) числа по заданному или самостоятельно установленному правилу. Заменять двузначное число суммой разрядных слагаемых. Выполнять сложение и вычитание вида 30 + 5, 35 - 5, 35 - 30. Переводить одни единицы длины в другие: мелкие в более крупные и крупные в более мелкие, используя соотношения между ними. Сравнивать стоимость предметов в пределах 100 р. Выполнять задания творческого и поискового характера, применять знания и способы действий в изменённых условиях.</w:t>
            </w:r>
          </w:p>
          <w:p w:rsidR="007C5DD8" w:rsidRPr="007C5DD8" w:rsidRDefault="007C5DD8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 w:rsidR="007C5DD8" w:rsidRPr="007C5DD8" w:rsidRDefault="007C5DD8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Сложение и вычитание (20 ч)</w:t>
            </w:r>
          </w:p>
          <w:p w:rsidR="007C5DD8" w:rsidRPr="007C5DD8" w:rsidRDefault="007C5DD8" w:rsidP="007C5DD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C5DD8">
              <w:rPr>
                <w:color w:val="000000"/>
              </w:rPr>
              <w:t>Составлять и решать задачи, обратные заданной.</w:t>
            </w:r>
            <w:proofErr w:type="gramEnd"/>
            <w:r w:rsidRPr="007C5DD8">
              <w:rPr>
                <w:color w:val="000000"/>
              </w:rPr>
              <w:t xml:space="preserve"> 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 Объяснять ход решения задачи.</w:t>
            </w:r>
          </w:p>
          <w:p w:rsidR="007C5DD8" w:rsidRPr="007C5DD8" w:rsidRDefault="007C5DD8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Обнаруживать и устранять логические ошибки и ошибки в вычислениях при решении задачи.</w:t>
            </w:r>
          </w:p>
          <w:p w:rsidR="007C5DD8" w:rsidRPr="007C5DD8" w:rsidRDefault="007C5DD8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Отмечать изменения в решении задачи при изменении её условия или вопроса.</w:t>
            </w:r>
          </w:p>
          <w:p w:rsidR="007C5DD8" w:rsidRPr="007C5DD8" w:rsidRDefault="007C5DD8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Определять по часам время с точностью до минуты. Вычислять длину ломаной и периметр многоугольника</w:t>
            </w:r>
            <w:proofErr w:type="gramStart"/>
            <w:r w:rsidRPr="007C5DD8">
              <w:rPr>
                <w:color w:val="000000"/>
              </w:rPr>
              <w:t xml:space="preserve"> Ч</w:t>
            </w:r>
            <w:proofErr w:type="gramEnd"/>
            <w:r w:rsidRPr="007C5DD8">
              <w:rPr>
                <w:color w:val="000000"/>
              </w:rPr>
              <w:t>итать и записывать числовые выражения в два действия. Вычислять значения выражений со скобками и без них, сравнивать два выражения</w:t>
            </w:r>
          </w:p>
          <w:p w:rsidR="007C5DD8" w:rsidRPr="007C5DD8" w:rsidRDefault="007C5DD8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Применять переместительное и сочетательное свойства сложения при вычислениях.</w:t>
            </w:r>
          </w:p>
          <w:p w:rsidR="007C5DD8" w:rsidRPr="007C5DD8" w:rsidRDefault="007C5DD8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7C5DD8" w:rsidRPr="007C5DD8" w:rsidRDefault="007C5DD8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Собирать материал по заданной теме.</w:t>
            </w:r>
          </w:p>
          <w:p w:rsidR="007C5DD8" w:rsidRPr="007C5DD8" w:rsidRDefault="007C5DD8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Определять и описывать закономерности в отобранных узорах. Составлять узоры и орнаменты. Составлять план работы.</w:t>
            </w:r>
          </w:p>
          <w:p w:rsidR="007C5DD8" w:rsidRPr="007C5DD8" w:rsidRDefault="007C5DD8" w:rsidP="007C5DD8">
            <w:pPr>
              <w:spacing w:line="0" w:lineRule="atLeast"/>
              <w:rPr>
                <w:sz w:val="1"/>
              </w:rPr>
            </w:pPr>
            <w:r w:rsidRPr="007C5DD8">
              <w:rPr>
                <w:color w:val="000000"/>
              </w:rPr>
              <w:t>Распределять работу в группе, оценивать выполненную работу.</w:t>
            </w:r>
          </w:p>
        </w:tc>
      </w:tr>
      <w:tr w:rsidR="007C5DD8" w:rsidRPr="007C5DD8" w:rsidTr="007C5DD8"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D8" w:rsidRPr="007C5DD8" w:rsidRDefault="007C5DD8" w:rsidP="007C5DD8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Pr="007C5DD8">
              <w:rPr>
                <w:b/>
                <w:bCs/>
                <w:color w:val="000000"/>
              </w:rPr>
              <w:t xml:space="preserve">Числа от 1 до 100. Сложение и вычитание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D8" w:rsidRPr="007C5DD8" w:rsidRDefault="007C5DD8" w:rsidP="007C5DD8">
            <w:pPr>
              <w:rPr>
                <w:sz w:val="1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D8" w:rsidRPr="007C5DD8" w:rsidRDefault="007C5DD8" w:rsidP="007C5DD8">
            <w:pPr>
              <w:rPr>
                <w:sz w:val="1"/>
              </w:rPr>
            </w:pPr>
          </w:p>
        </w:tc>
      </w:tr>
      <w:tr w:rsidR="007C5DD8" w:rsidRPr="007C5DD8" w:rsidTr="007C5DD8"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D8" w:rsidRPr="007C5DD8" w:rsidRDefault="007C5DD8" w:rsidP="007C5DD8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D8" w:rsidRPr="00B94F4D" w:rsidRDefault="00B94F4D" w:rsidP="007C5DD8">
            <w:pPr>
              <w:spacing w:line="0" w:lineRule="atLeast"/>
              <w:rPr>
                <w:b/>
                <w:color w:val="000000"/>
              </w:rPr>
            </w:pPr>
            <w:r w:rsidRPr="00B94F4D">
              <w:rPr>
                <w:b/>
                <w:color w:val="000000"/>
              </w:rPr>
              <w:t>(18 часов)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D8" w:rsidRPr="007C5DD8" w:rsidRDefault="007C5DD8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Моделировать и объяснять ход выполнения устных приёмов сложение и вычитание в пределах 100.</w:t>
            </w:r>
          </w:p>
          <w:p w:rsidR="007C5DD8" w:rsidRPr="007C5DD8" w:rsidRDefault="007C5DD8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 xml:space="preserve">Решать уравнения вида: 12+х=12, 25-х= 20, л:-2 = 8, подбирая значение неизвестного. Выполнять проверку </w:t>
            </w:r>
            <w:proofErr w:type="gramStart"/>
            <w:r w:rsidRPr="007C5DD8">
              <w:rPr>
                <w:color w:val="000000"/>
              </w:rPr>
              <w:t>правильное</w:t>
            </w:r>
            <w:proofErr w:type="gramEnd"/>
            <w:r w:rsidRPr="007C5DD8">
              <w:rPr>
                <w:color w:val="000000"/>
              </w:rPr>
              <w:t xml:space="preserve">  вычислений. Использовать различные приёмы проверки правильности вы полненных </w:t>
            </w:r>
            <w:r w:rsidRPr="007C5DD8">
              <w:rPr>
                <w:color w:val="000000"/>
              </w:rPr>
              <w:lastRenderedPageBreak/>
              <w:t>вычислений.</w:t>
            </w:r>
          </w:p>
          <w:p w:rsidR="007C5DD8" w:rsidRPr="007C5DD8" w:rsidRDefault="007C5DD8" w:rsidP="007C5DD8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</w:tr>
      <w:tr w:rsidR="00B94F4D" w:rsidRPr="007C5DD8" w:rsidTr="00EE4326"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Pr="007C5DD8" w:rsidRDefault="00B94F4D" w:rsidP="007C5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</w:t>
            </w:r>
            <w:r w:rsidRPr="007C5DD8">
              <w:rPr>
                <w:b/>
                <w:bCs/>
                <w:color w:val="000000"/>
              </w:rPr>
              <w:t>Сложение и вычитание чисел от 1 до 100</w:t>
            </w:r>
          </w:p>
          <w:p w:rsidR="00B94F4D" w:rsidRPr="007C5DD8" w:rsidRDefault="00B94F4D" w:rsidP="007C5DD8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C5DD8">
              <w:rPr>
                <w:b/>
                <w:bCs/>
                <w:color w:val="000000"/>
              </w:rPr>
              <w:t xml:space="preserve">(письменные вычисления)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Pr="007C5DD8" w:rsidRDefault="00B94F4D" w:rsidP="007C5DD8">
            <w:pPr>
              <w:rPr>
                <w:sz w:val="1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Pr="007C5DD8" w:rsidRDefault="00B94F4D" w:rsidP="007C5DD8">
            <w:pPr>
              <w:rPr>
                <w:sz w:val="1"/>
              </w:rPr>
            </w:pPr>
          </w:p>
        </w:tc>
      </w:tr>
      <w:tr w:rsidR="00B94F4D" w:rsidRPr="007C5DD8" w:rsidTr="00EE4326"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Pr="007C5DD8" w:rsidRDefault="00B94F4D" w:rsidP="007C5DD8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Default="00B94F4D" w:rsidP="007C5DD8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:rsidR="00B94F4D" w:rsidRPr="007C5DD8" w:rsidRDefault="00B94F4D" w:rsidP="007C5DD8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(53 </w:t>
            </w:r>
            <w:r w:rsidRPr="007C5DD8">
              <w:rPr>
                <w:b/>
                <w:bCs/>
                <w:color w:val="000000"/>
              </w:rPr>
              <w:t>часов)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Применять письменные приёмы сложения и вычитания двузначных чисел с записью вычислений столбиком, выполнять вычисления и проверку.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Различать прямой, тупой и острый углы. Чертить углы разных видов на клетчатой бумаге.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Выделять прямоугольник (квадрат) из множества четырёхугольников.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Чертить прямоугольник (квадрат) на клетчатой бумаге.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Решать текстовые задачи арифметическим способом.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Выбирать заготовки в форме квадрата.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Читать знаки и символы, показывающие, как работать с бумагой при изготовлении изделий в технике оригами. Собирать информацию по теме «Оригами» из различных источников, включая Интернет.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Читать представленный в графическом виде план изготовления изделия и изготавливать по нему. Составлять план работы.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 xml:space="preserve">Работать в паре: обмениваться собранной информацией, распределять, кто какие фигурки будет изготавливать, оценивать работу друг друга, </w:t>
            </w:r>
            <w:proofErr w:type="gramStart"/>
            <w:r w:rsidRPr="007C5DD8">
              <w:rPr>
                <w:color w:val="000000"/>
              </w:rPr>
              <w:t>помогать друг другу устранять</w:t>
            </w:r>
            <w:proofErr w:type="gramEnd"/>
            <w:r w:rsidRPr="007C5DD8">
              <w:rPr>
                <w:color w:val="000000"/>
              </w:rPr>
              <w:t xml:space="preserve"> недочёты. Работать в группах: анализировать и оценивать ход работы и её результат.</w:t>
            </w:r>
          </w:p>
          <w:p w:rsidR="00B94F4D" w:rsidRPr="007C5DD8" w:rsidRDefault="00B94F4D" w:rsidP="007C5DD8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Работать в паре: оценивать правильность высказывания товарища, обосновывать свой ответ.</w:t>
            </w:r>
          </w:p>
        </w:tc>
      </w:tr>
      <w:tr w:rsidR="00B94F4D" w:rsidRPr="007C5DD8" w:rsidTr="00D912E8"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Pr="007C5DD8" w:rsidRDefault="00B94F4D" w:rsidP="00B94F4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  <w:r w:rsidRPr="007C5DD8">
              <w:rPr>
                <w:b/>
                <w:bCs/>
                <w:color w:val="000000"/>
              </w:rPr>
              <w:t xml:space="preserve">Умножение и деление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Pr="007C5DD8" w:rsidRDefault="00B94F4D" w:rsidP="007C5DD8">
            <w:pPr>
              <w:rPr>
                <w:sz w:val="1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Pr="007C5DD8" w:rsidRDefault="00B94F4D" w:rsidP="007C5DD8">
            <w:pPr>
              <w:rPr>
                <w:sz w:val="1"/>
              </w:rPr>
            </w:pPr>
          </w:p>
        </w:tc>
      </w:tr>
      <w:tr w:rsidR="00B94F4D" w:rsidRPr="007C5DD8" w:rsidTr="00D912E8"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Pr="007C5DD8" w:rsidRDefault="00B94F4D" w:rsidP="007C5DD8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Default="00B94F4D" w:rsidP="007C5DD8">
            <w:pPr>
              <w:spacing w:line="0" w:lineRule="atLeast"/>
              <w:rPr>
                <w:b/>
                <w:bCs/>
                <w:color w:val="000000"/>
              </w:rPr>
            </w:pPr>
          </w:p>
          <w:p w:rsidR="00B94F4D" w:rsidRPr="007C5DD8" w:rsidRDefault="00B94F4D" w:rsidP="007C5DD8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(22 часа</w:t>
            </w:r>
            <w:r w:rsidRPr="007C5DD8">
              <w:rPr>
                <w:b/>
                <w:bCs/>
                <w:color w:val="000000"/>
              </w:rPr>
              <w:t>)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Моделировать действие умножение с использованием предметов, схематических рисунков, схематических чертежей. Заменять сумму одинаковых слагаемых произведением и произведение — суммой одинаковых слагаемых (если возможно).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Умножать 1 и 0 на число.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Использовать переместительное свойство умножения при вычислениях.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Использовать математическую терминологию при записи и выполнении арифметического действия умножение. Моделировать с использованием предметов, схематических рисунков, схематических чертежей и решать текстовые задачи на умножение. Находить различные способы решения одной и той же задачи.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Вычислять периметр прямоугольника.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Моделировать действие деление с использованием предметов, схематических рисунков, схематических чертежей. Решать текстовые задачи на деление.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lastRenderedPageBreak/>
              <w:t>Работать в паре: оценивать правильность высказывания товарища, обосновывать свой ответ</w:t>
            </w:r>
          </w:p>
          <w:p w:rsidR="00B94F4D" w:rsidRPr="007C5DD8" w:rsidRDefault="00B94F4D" w:rsidP="007C5DD8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</w:tr>
      <w:tr w:rsidR="00B94F4D" w:rsidRPr="007C5DD8" w:rsidTr="009172A1"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Pr="007C5DD8" w:rsidRDefault="00B94F4D" w:rsidP="007C5DD8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</w:t>
            </w:r>
            <w:r w:rsidRPr="007C5DD8">
              <w:rPr>
                <w:b/>
                <w:bCs/>
                <w:color w:val="000000"/>
              </w:rPr>
              <w:t xml:space="preserve">Табличное умножение и деление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Pr="007C5DD8" w:rsidRDefault="00B94F4D" w:rsidP="007C5DD8">
            <w:pPr>
              <w:rPr>
                <w:sz w:val="1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Pr="007C5DD8" w:rsidRDefault="00B94F4D" w:rsidP="007C5DD8">
            <w:pPr>
              <w:rPr>
                <w:sz w:val="1"/>
              </w:rPr>
            </w:pPr>
          </w:p>
        </w:tc>
      </w:tr>
      <w:tr w:rsidR="00B94F4D" w:rsidRPr="007C5DD8" w:rsidTr="009172A1"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Pr="007C5DD8" w:rsidRDefault="00B94F4D" w:rsidP="007C5DD8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Default="00B94F4D" w:rsidP="007C5DD8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:rsidR="00B94F4D" w:rsidRDefault="00B94F4D" w:rsidP="007C5DD8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:rsidR="00B94F4D" w:rsidRPr="007C5DD8" w:rsidRDefault="00B94F4D" w:rsidP="007C5DD8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(24  часа</w:t>
            </w:r>
            <w:r w:rsidRPr="007C5DD8">
              <w:rPr>
                <w:b/>
                <w:bCs/>
                <w:color w:val="000000"/>
              </w:rPr>
              <w:t>)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Использовать связь между компонентами и результатом умножения для выполнения деления. Умножать и делить на 10.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Решать задачи с величинами: цена, количество, стоимость. Решать задачи на нахождение третьего слагаемого.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Выполнять умножение и деление с числами 2 и 3.</w:t>
            </w:r>
          </w:p>
          <w:p w:rsidR="00B94F4D" w:rsidRPr="007C5DD8" w:rsidRDefault="00B94F4D" w:rsidP="007C5DD8">
            <w:pPr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B94F4D" w:rsidRPr="007C5DD8" w:rsidRDefault="00B94F4D" w:rsidP="007C5DD8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C5DD8">
              <w:rPr>
                <w:color w:val="000000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</w:tr>
    </w:tbl>
    <w:p w:rsidR="00E56A0E" w:rsidRDefault="00E56A0E" w:rsidP="0000384D">
      <w:pPr>
        <w:shd w:val="clear" w:color="auto" w:fill="FFFFFF"/>
        <w:ind w:firstLine="567"/>
        <w:jc w:val="both"/>
      </w:pPr>
    </w:p>
    <w:p w:rsidR="00E56A0E" w:rsidRPr="00827EB6" w:rsidRDefault="00E56A0E" w:rsidP="0000384D">
      <w:pPr>
        <w:shd w:val="clear" w:color="auto" w:fill="FFFFFF"/>
        <w:ind w:firstLine="567"/>
        <w:jc w:val="both"/>
      </w:pPr>
    </w:p>
    <w:p w:rsidR="00F0318D" w:rsidRPr="006A51F7" w:rsidRDefault="00E56A0E" w:rsidP="00E56A0E">
      <w:pPr>
        <w:spacing w:line="360" w:lineRule="auto"/>
        <w:jc w:val="center"/>
        <w:rPr>
          <w:b/>
          <w:sz w:val="28"/>
          <w:szCs w:val="28"/>
        </w:rPr>
      </w:pPr>
      <w:r w:rsidRPr="006A51F7">
        <w:rPr>
          <w:b/>
          <w:sz w:val="28"/>
          <w:szCs w:val="28"/>
        </w:rPr>
        <w:t xml:space="preserve"> Календарно – тематическое планирование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3"/>
        <w:gridCol w:w="1984"/>
        <w:gridCol w:w="2268"/>
      </w:tblGrid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 xml:space="preserve">№ </w:t>
            </w:r>
            <w:proofErr w:type="spellStart"/>
            <w:r w:rsidRPr="00827EB6">
              <w:t>п</w:t>
            </w:r>
            <w:proofErr w:type="gramStart"/>
            <w:r w:rsidRPr="00827EB6">
              <w:t>.п</w:t>
            </w:r>
            <w:proofErr w:type="spellEnd"/>
            <w:proofErr w:type="gramEnd"/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jc w:val="center"/>
            </w:pPr>
            <w:r w:rsidRPr="00827EB6">
              <w:t>Тема урока</w:t>
            </w:r>
          </w:p>
          <w:p w:rsidR="00E56A0E" w:rsidRPr="00827EB6" w:rsidRDefault="00E56A0E" w:rsidP="009723F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27EB6">
              <w:t>(этап проектной или исследовательской</w:t>
            </w:r>
            <w:proofErr w:type="gramEnd"/>
          </w:p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827EB6">
              <w:t>деятельности)</w:t>
            </w:r>
          </w:p>
          <w:p w:rsidR="00E56A0E" w:rsidRPr="00827EB6" w:rsidRDefault="00E56A0E" w:rsidP="009723F7"/>
        </w:tc>
        <w:tc>
          <w:tcPr>
            <w:tcW w:w="1984" w:type="dxa"/>
          </w:tcPr>
          <w:p w:rsidR="00E56A0E" w:rsidRPr="00827EB6" w:rsidRDefault="00E56A0E" w:rsidP="009723F7">
            <w:r>
              <w:t>Количество часов</w:t>
            </w:r>
          </w:p>
        </w:tc>
        <w:tc>
          <w:tcPr>
            <w:tcW w:w="2268" w:type="dxa"/>
          </w:tcPr>
          <w:p w:rsidR="00E56A0E" w:rsidRPr="00827EB6" w:rsidRDefault="00E56A0E" w:rsidP="009723F7">
            <w:r>
              <w:t>Дата</w:t>
            </w:r>
          </w:p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/>
        </w:tc>
        <w:tc>
          <w:tcPr>
            <w:tcW w:w="9923" w:type="dxa"/>
          </w:tcPr>
          <w:p w:rsidR="00E56A0E" w:rsidRPr="00827EB6" w:rsidRDefault="00E56A0E" w:rsidP="009723F7">
            <w:r w:rsidRPr="00827EB6">
              <w:rPr>
                <w:b/>
              </w:rPr>
              <w:t>Числа от 1 до 100. Нумерация (19 ч)</w:t>
            </w:r>
          </w:p>
        </w:tc>
        <w:tc>
          <w:tcPr>
            <w:tcW w:w="1984" w:type="dxa"/>
          </w:tcPr>
          <w:p w:rsidR="00E56A0E" w:rsidRPr="00F23851" w:rsidRDefault="00F23851" w:rsidP="00F23851">
            <w:pPr>
              <w:jc w:val="center"/>
              <w:rPr>
                <w:b/>
              </w:rPr>
            </w:pPr>
            <w:r w:rsidRPr="00F23851">
              <w:rPr>
                <w:b/>
              </w:rPr>
              <w:t>19</w:t>
            </w:r>
            <w:r>
              <w:rPr>
                <w:b/>
              </w:rPr>
              <w:t xml:space="preserve"> ч</w:t>
            </w:r>
          </w:p>
        </w:tc>
        <w:tc>
          <w:tcPr>
            <w:tcW w:w="2268" w:type="dxa"/>
          </w:tcPr>
          <w:p w:rsidR="00E56A0E" w:rsidRPr="00827EB6" w:rsidRDefault="00E56A0E" w:rsidP="009723F7">
            <w:pPr>
              <w:rPr>
                <w:b/>
              </w:rPr>
            </w:pPr>
          </w:p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Числа от 1 </w:t>
            </w:r>
            <w:r w:rsidRPr="00827EB6">
              <w:t>до 20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2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Числа от 1 </w:t>
            </w:r>
            <w:r w:rsidRPr="00827EB6">
              <w:t>до 20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3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Десяток. Счёт десятками до 100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4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</w:pPr>
            <w:r w:rsidRPr="00827EB6">
              <w:t>Числа от 11 до 100. Образование и запись числа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5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</w:pPr>
            <w:r w:rsidRPr="00827EB6">
              <w:t>Поместное значение цифр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6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</w:pPr>
            <w:r w:rsidRPr="00827EB6">
              <w:t>Однозначные и двузначные числа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7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>Единица  измерения  длины – миллиметр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8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>Единица  измерения  длины – миллиметр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9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>Наименьшее трёхзначное число. Сотня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10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>Метр. Таблица единиц длины</w:t>
            </w:r>
          </w:p>
          <w:p w:rsidR="00E56A0E" w:rsidRPr="00827EB6" w:rsidRDefault="00E56A0E" w:rsidP="009723F7"/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lastRenderedPageBreak/>
              <w:t>11</w:t>
            </w:r>
          </w:p>
        </w:tc>
        <w:tc>
          <w:tcPr>
            <w:tcW w:w="9923" w:type="dxa"/>
          </w:tcPr>
          <w:p w:rsidR="00E56A0E" w:rsidRPr="00E56A0E" w:rsidRDefault="00E56A0E" w:rsidP="009723F7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Сложение </w:t>
            </w:r>
            <w:r w:rsidR="00F23851">
              <w:t xml:space="preserve">и вычитание вида </w:t>
            </w:r>
            <w:r w:rsidRPr="00827EB6">
              <w:t xml:space="preserve">35 + 5  , 35 – 30 , 35 – 5   </w:t>
            </w:r>
            <w:r w:rsidRPr="00827EB6">
              <w:rPr>
                <w:color w:val="FFFFFF"/>
              </w:rPr>
              <w:t>1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12</w:t>
            </w:r>
          </w:p>
        </w:tc>
        <w:tc>
          <w:tcPr>
            <w:tcW w:w="9923" w:type="dxa"/>
          </w:tcPr>
          <w:p w:rsidR="00E56A0E" w:rsidRPr="00827EB6" w:rsidRDefault="00E56A0E" w:rsidP="009723F7">
            <w:r w:rsidRPr="00827EB6">
              <w:t>Входящая контрольная работа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13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4" w:lineRule="auto"/>
            </w:pPr>
            <w:r>
              <w:t>Анализ конт</w:t>
            </w:r>
            <w:r w:rsidRPr="00827EB6">
              <w:t>рольной работы. Работа над ошибками. Замена двузначного числа суммой  разрядных слагаемых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14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>Единицы стоимости: копейка, рубль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15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>Единицы стоимости: копейка, рубль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16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 xml:space="preserve">Закрепление </w:t>
            </w:r>
            <w:proofErr w:type="spellStart"/>
            <w:r w:rsidRPr="00827EB6">
              <w:t>изученного</w:t>
            </w:r>
            <w:r>
              <w:t>по</w:t>
            </w:r>
            <w:proofErr w:type="spellEnd"/>
            <w:r>
              <w:t xml:space="preserve"> теме </w:t>
            </w:r>
            <w:r w:rsidRPr="00827EB6">
              <w:t>«Решение задач»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17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</w:pPr>
            <w:proofErr w:type="gramStart"/>
            <w:r w:rsidRPr="00827EB6">
              <w:t>Закрепление изученного по теме «Сложение и вычитание без перехода через разряд»</w:t>
            </w:r>
            <w:proofErr w:type="gramEnd"/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18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</w:pPr>
            <w:r w:rsidRPr="00827EB6">
              <w:t>Самостоятельная работа по теме «</w:t>
            </w:r>
            <w:proofErr w:type="spellStart"/>
            <w:r w:rsidRPr="00827EB6">
              <w:t>Сложениеи</w:t>
            </w:r>
            <w:proofErr w:type="spellEnd"/>
            <w:r w:rsidRPr="00827EB6">
              <w:t xml:space="preserve"> вычитание без перехода через разряд» (20 мин). </w:t>
            </w:r>
            <w:r w:rsidRPr="00827EB6">
              <w:br/>
              <w:t>Обратные задачи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19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</w:pPr>
            <w:r w:rsidRPr="00827EB6">
              <w:t>Обратные задачи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/>
        </w:tc>
        <w:tc>
          <w:tcPr>
            <w:tcW w:w="9923" w:type="dxa"/>
          </w:tcPr>
          <w:p w:rsidR="00E56A0E" w:rsidRPr="00827EB6" w:rsidRDefault="00E56A0E" w:rsidP="009723F7">
            <w:r w:rsidRPr="00827EB6">
              <w:rPr>
                <w:b/>
              </w:rPr>
              <w:t>Числа от 1 до 100. Сложение и вычитание (18 ч)</w:t>
            </w:r>
          </w:p>
        </w:tc>
        <w:tc>
          <w:tcPr>
            <w:tcW w:w="1984" w:type="dxa"/>
          </w:tcPr>
          <w:p w:rsidR="00E56A0E" w:rsidRPr="00F23851" w:rsidRDefault="00F23851" w:rsidP="00F23851">
            <w:pPr>
              <w:jc w:val="center"/>
              <w:rPr>
                <w:b/>
              </w:rPr>
            </w:pPr>
            <w:r w:rsidRPr="00F23851">
              <w:rPr>
                <w:b/>
              </w:rPr>
              <w:t>18</w:t>
            </w:r>
            <w:r>
              <w:rPr>
                <w:b/>
              </w:rPr>
              <w:t xml:space="preserve"> ч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20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</w:pPr>
            <w:r w:rsidRPr="00827EB6">
              <w:t>Решение задач на нахождение неизвестного уменьшаемого и вычитаемого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21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</w:pPr>
            <w:r w:rsidRPr="00827EB6">
              <w:t>Решение задач на нахождение неизвестного уменьшаемого и вычитаемого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22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</w:pPr>
            <w:r w:rsidRPr="00827EB6">
              <w:t>Час. Минута. Определение времени по часам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23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</w:pPr>
            <w:r>
              <w:t xml:space="preserve">Длина </w:t>
            </w:r>
            <w:proofErr w:type="gramStart"/>
            <w:r w:rsidRPr="00827EB6">
              <w:t>ломаной</w:t>
            </w:r>
            <w:proofErr w:type="gramEnd"/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24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</w:pPr>
            <w:r w:rsidRPr="00827EB6">
              <w:t xml:space="preserve">Закрепление </w:t>
            </w:r>
            <w:proofErr w:type="gramStart"/>
            <w:r w:rsidRPr="00827EB6">
              <w:t>пройденного</w:t>
            </w:r>
            <w:proofErr w:type="gramEnd"/>
            <w:r w:rsidRPr="00827EB6">
              <w:t xml:space="preserve"> по теме «Решение задач»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25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Порядок действий. Скобки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26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Числовые выражения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27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Сравнение числовых выражений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28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Периметр многоугольника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29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Свойства сложения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30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Зак</w:t>
            </w:r>
            <w:r>
              <w:t xml:space="preserve">репление пройденного материала </w:t>
            </w:r>
            <w:r w:rsidRPr="00827EB6">
              <w:t>по теме «Сложение и вычитание»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31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Зак</w:t>
            </w:r>
            <w:r>
              <w:t xml:space="preserve">репление пройденного материала </w:t>
            </w:r>
            <w:r w:rsidRPr="00827EB6">
              <w:t>по теме «Сложение и вычитание»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32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Закрепление пройде</w:t>
            </w:r>
            <w:r>
              <w:t xml:space="preserve">нного материала </w:t>
            </w:r>
            <w:r w:rsidRPr="00827EB6">
              <w:t>по теме «Сложение и вычитание»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33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Сочетательное свойство сложения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34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Переместительное свойство сложения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35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Контрольная работа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36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>
              <w:t>Анализ конт</w:t>
            </w:r>
            <w:r w:rsidRPr="00827EB6">
              <w:t>рольной работы. Работа над ошибками. Решение задач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37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6" w:lineRule="auto"/>
            </w:pPr>
            <w:r w:rsidRPr="00827EB6">
              <w:t>Составление и решение задач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/>
        </w:tc>
        <w:tc>
          <w:tcPr>
            <w:tcW w:w="9923" w:type="dxa"/>
          </w:tcPr>
          <w:p w:rsidR="00E56A0E" w:rsidRPr="00E56A0E" w:rsidRDefault="00E56A0E" w:rsidP="009723F7">
            <w:pPr>
              <w:rPr>
                <w:b/>
              </w:rPr>
            </w:pPr>
            <w:r w:rsidRPr="00E56A0E">
              <w:rPr>
                <w:b/>
              </w:rPr>
              <w:t>Сложение и вычитание (28 ч)</w:t>
            </w:r>
          </w:p>
        </w:tc>
        <w:tc>
          <w:tcPr>
            <w:tcW w:w="1984" w:type="dxa"/>
          </w:tcPr>
          <w:p w:rsidR="00E56A0E" w:rsidRPr="00F23851" w:rsidRDefault="00F23851" w:rsidP="00F23851">
            <w:pPr>
              <w:jc w:val="center"/>
              <w:rPr>
                <w:b/>
              </w:rPr>
            </w:pPr>
            <w:r w:rsidRPr="00F23851">
              <w:rPr>
                <w:b/>
              </w:rPr>
              <w:t>28</w:t>
            </w:r>
            <w:r>
              <w:rPr>
                <w:b/>
              </w:rPr>
              <w:t xml:space="preserve"> ч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lastRenderedPageBreak/>
              <w:t>38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6" w:lineRule="auto"/>
            </w:pPr>
            <w:r w:rsidRPr="00827EB6">
              <w:t>Подготовка к изучению устных приёмов сложения и вычитания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39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64" w:lineRule="auto"/>
            </w:pPr>
            <w:r w:rsidRPr="00827EB6">
              <w:t>Приёмы вычислений для случаев вида 36 + 2  ,36 + 20 ,60 + 18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40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64" w:lineRule="auto"/>
            </w:pPr>
            <w:r w:rsidRPr="00827EB6">
              <w:t>Приёмы вычислений для случаев вида 36 – 2 ,36 – 20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41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64" w:lineRule="auto"/>
            </w:pPr>
            <w:r w:rsidRPr="00827EB6">
              <w:t xml:space="preserve">Приём </w:t>
            </w:r>
            <w:r>
              <w:t>вычисления для случаев вида</w:t>
            </w:r>
            <w:r w:rsidRPr="00827EB6">
              <w:t>26 + 4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42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64" w:lineRule="auto"/>
            </w:pPr>
            <w:r w:rsidRPr="00827EB6">
              <w:t>Приём вычисления для случаев вида 30 – 7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43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64" w:lineRule="auto"/>
            </w:pPr>
            <w:r w:rsidRPr="00827EB6">
              <w:t>Приём вычисления для случаев вида 60 – 24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44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>З</w:t>
            </w:r>
            <w:r>
              <w:t xml:space="preserve">акрепление </w:t>
            </w:r>
            <w:proofErr w:type="gramStart"/>
            <w:r>
              <w:t>пройденного</w:t>
            </w:r>
            <w:proofErr w:type="gramEnd"/>
            <w:r>
              <w:t xml:space="preserve"> по теме </w:t>
            </w:r>
            <w:r w:rsidRPr="00827EB6">
              <w:t>«Решение задач»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45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>З</w:t>
            </w:r>
            <w:r>
              <w:t xml:space="preserve">акрепление </w:t>
            </w:r>
            <w:proofErr w:type="gramStart"/>
            <w:r>
              <w:t>пройденного</w:t>
            </w:r>
            <w:proofErr w:type="gramEnd"/>
            <w:r>
              <w:t xml:space="preserve"> по теме </w:t>
            </w:r>
            <w:r w:rsidRPr="00827EB6">
              <w:t>«Решение задач»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46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 xml:space="preserve">Закрепление </w:t>
            </w:r>
            <w:proofErr w:type="gramStart"/>
            <w:r w:rsidRPr="00827EB6">
              <w:t>пройденного</w:t>
            </w:r>
            <w:proofErr w:type="gramEnd"/>
            <w:r w:rsidRPr="00827EB6">
              <w:t xml:space="preserve"> по теме «Решение обратных задач»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47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64" w:lineRule="auto"/>
            </w:pPr>
            <w:r w:rsidRPr="00827EB6">
              <w:t>Приём вычисления для случаев вида 26 + 7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48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64" w:lineRule="auto"/>
            </w:pPr>
            <w:r w:rsidRPr="00827EB6">
              <w:t>Приём вычисления для случаев вида35 – 7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49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Устные и письменные приемы сложения и вычитания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50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Устные и письменные приемы сложения и вычитания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51</w:t>
            </w:r>
          </w:p>
        </w:tc>
        <w:tc>
          <w:tcPr>
            <w:tcW w:w="9923" w:type="dxa"/>
          </w:tcPr>
          <w:p w:rsidR="00E56A0E" w:rsidRPr="00827EB6" w:rsidRDefault="00E56A0E" w:rsidP="009723F7">
            <w:r w:rsidRPr="00827EB6">
              <w:t>Контрольная работа по теме «Сложение и вычитание»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52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6" w:lineRule="auto"/>
            </w:pPr>
            <w:r w:rsidRPr="00827EB6">
              <w:t>Анализ контрольной работы. Работа над ошибками. Решение задач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53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по теме </w:t>
            </w:r>
            <w:r w:rsidRPr="00827EB6">
              <w:t>«Решение задач»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54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Буквенные выражения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55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Буквенные выражения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56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25" w:lineRule="auto"/>
            </w:pPr>
            <w:r w:rsidRPr="00827EB6">
              <w:t>Знакомство с уравнениями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57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25" w:lineRule="auto"/>
            </w:pPr>
            <w:r w:rsidRPr="00827EB6">
              <w:t>Решение уравнений способом подбора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58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25" w:lineRule="auto"/>
            </w:pPr>
            <w:r w:rsidRPr="00827EB6">
              <w:t>Проверка сложения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59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25" w:lineRule="auto"/>
            </w:pPr>
            <w:r w:rsidRPr="00827EB6">
              <w:t>Проверка вычитания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60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Проверка сложения и вычитания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61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Проверка сложения и вычитания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62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Закрепление по теме «Решение задач»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63</w:t>
            </w:r>
          </w:p>
        </w:tc>
        <w:tc>
          <w:tcPr>
            <w:tcW w:w="9923" w:type="dxa"/>
          </w:tcPr>
          <w:p w:rsidR="00E56A0E" w:rsidRPr="00827EB6" w:rsidRDefault="00E56A0E" w:rsidP="009723F7">
            <w:r w:rsidRPr="00827EB6">
              <w:t>Контрольная работа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64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Анализ контрольной работы. Работа над ошибками. Решение задач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65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Закрепление изученного по теме «Решение уравнений способом подбора»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/>
        </w:tc>
        <w:tc>
          <w:tcPr>
            <w:tcW w:w="9923" w:type="dxa"/>
          </w:tcPr>
          <w:p w:rsidR="00E56A0E" w:rsidRPr="00827EB6" w:rsidRDefault="00E56A0E" w:rsidP="009723F7">
            <w:r w:rsidRPr="00827EB6">
              <w:rPr>
                <w:b/>
              </w:rPr>
              <w:t>Сложение и вычитание (25 ч</w:t>
            </w:r>
            <w:proofErr w:type="gramStart"/>
            <w:r w:rsidRPr="00827EB6">
              <w:rPr>
                <w:b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E56A0E" w:rsidRPr="00F23851" w:rsidRDefault="00F23851" w:rsidP="00F23851">
            <w:pPr>
              <w:jc w:val="center"/>
              <w:rPr>
                <w:b/>
              </w:rPr>
            </w:pPr>
            <w:r w:rsidRPr="00F23851">
              <w:rPr>
                <w:b/>
              </w:rPr>
              <w:t>25</w:t>
            </w:r>
            <w:r>
              <w:rPr>
                <w:b/>
              </w:rPr>
              <w:t xml:space="preserve"> ч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66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64" w:lineRule="auto"/>
            </w:pPr>
            <w:r w:rsidRPr="00827EB6">
              <w:t>Письменный прием сложения вида 45 + 23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67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64" w:lineRule="auto"/>
            </w:pPr>
            <w:r w:rsidRPr="00827EB6">
              <w:t>Письменный прием вычитания вида 57 – 26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lastRenderedPageBreak/>
              <w:t>68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</w:pPr>
            <w:r w:rsidRPr="00827EB6">
              <w:t>Закрепление изученного по теме «Письменный приём сложения и вычитания»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69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</w:pPr>
            <w:r w:rsidRPr="00827EB6">
              <w:t xml:space="preserve">Прямой </w:t>
            </w:r>
            <w:proofErr w:type="spellStart"/>
            <w:r w:rsidRPr="00827EB6">
              <w:t>угол</w:t>
            </w:r>
            <w:proofErr w:type="gramStart"/>
            <w:r w:rsidRPr="00827EB6">
              <w:t>.П</w:t>
            </w:r>
            <w:proofErr w:type="gramEnd"/>
            <w:r w:rsidRPr="00827EB6">
              <w:t>остроение</w:t>
            </w:r>
            <w:proofErr w:type="spellEnd"/>
            <w:r w:rsidRPr="00827EB6">
              <w:t xml:space="preserve"> прямого угла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70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</w:pPr>
            <w:r w:rsidRPr="00827EB6">
              <w:t xml:space="preserve">Прямой </w:t>
            </w:r>
            <w:proofErr w:type="spellStart"/>
            <w:r w:rsidRPr="00827EB6">
              <w:t>угол</w:t>
            </w:r>
            <w:proofErr w:type="gramStart"/>
            <w:r w:rsidRPr="00827EB6">
              <w:t>.П</w:t>
            </w:r>
            <w:proofErr w:type="gramEnd"/>
            <w:r w:rsidRPr="00827EB6">
              <w:t>остроение</w:t>
            </w:r>
            <w:proofErr w:type="spellEnd"/>
            <w:r w:rsidRPr="00827EB6">
              <w:t xml:space="preserve"> прямого угла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71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64" w:lineRule="auto"/>
            </w:pPr>
            <w:r w:rsidRPr="00827EB6">
              <w:t>Письменный прием сложения двузначных чисел с переходом через десяток вида 37 + 48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72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64" w:lineRule="auto"/>
            </w:pPr>
            <w:r w:rsidRPr="00827EB6">
              <w:t>Письменный прием сложения вида 37 + 53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73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827EB6">
              <w:t>Прямоугольник</w:t>
            </w:r>
            <w:proofErr w:type="gramStart"/>
            <w:r w:rsidRPr="00827EB6">
              <w:t>.П</w:t>
            </w:r>
            <w:proofErr w:type="gramEnd"/>
            <w:r w:rsidRPr="00827EB6">
              <w:t>остроение</w:t>
            </w:r>
            <w:proofErr w:type="spellEnd"/>
            <w:r w:rsidRPr="00827EB6">
              <w:t xml:space="preserve"> прямоугольника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74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827EB6">
              <w:t>Прямоугольник</w:t>
            </w:r>
            <w:proofErr w:type="gramStart"/>
            <w:r w:rsidRPr="00827EB6">
              <w:t>.П</w:t>
            </w:r>
            <w:proofErr w:type="gramEnd"/>
            <w:r w:rsidRPr="00827EB6">
              <w:t>остроение</w:t>
            </w:r>
            <w:proofErr w:type="spellEnd"/>
            <w:r w:rsidRPr="00827EB6">
              <w:t xml:space="preserve"> прямоугольника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75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64" w:lineRule="auto"/>
            </w:pPr>
            <w:r w:rsidRPr="00827EB6">
              <w:t>Письменный прием сложения вида 87 + 13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76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</w:pPr>
            <w:r w:rsidRPr="00827EB6">
              <w:t xml:space="preserve">Закрепление </w:t>
            </w:r>
            <w:proofErr w:type="gramStart"/>
            <w:r w:rsidRPr="00827EB6">
              <w:t>изученного</w:t>
            </w:r>
            <w:proofErr w:type="gramEnd"/>
            <w:r w:rsidRPr="00827EB6">
              <w:t xml:space="preserve"> по теме «Решение задач»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77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</w:pPr>
            <w:r w:rsidRPr="00827EB6">
              <w:t>Контрольная работа по теме «Составные задачи, приёмы сложения»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</w:pPr>
          </w:p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78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 xml:space="preserve">Анализ </w:t>
            </w:r>
            <w:proofErr w:type="spellStart"/>
            <w:proofErr w:type="gramStart"/>
            <w:r w:rsidRPr="00827EB6">
              <w:t>конт</w:t>
            </w:r>
            <w:proofErr w:type="spellEnd"/>
            <w:r w:rsidRPr="00827EB6">
              <w:t>-рольной</w:t>
            </w:r>
            <w:proofErr w:type="gramEnd"/>
            <w:r w:rsidRPr="00827EB6">
              <w:t xml:space="preserve"> работы. Работа над ошибками. Решение задач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79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Закрепление изученного по теме «Письменные приёмы сложения»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80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64" w:lineRule="auto"/>
            </w:pPr>
            <w:r w:rsidRPr="00827EB6">
              <w:t>Письменный прием вычитания в случаях вида40 – 8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81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64" w:lineRule="auto"/>
            </w:pPr>
            <w:r w:rsidRPr="00827EB6">
              <w:t>Письменный прием вычитания в случаях вида50 – 24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82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64" w:lineRule="auto"/>
            </w:pPr>
            <w:r w:rsidRPr="00827EB6">
              <w:t>Письменный прием вычитания вида 52–24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83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Письменные приёмы сложения и вычитания двузначных чисел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84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Письменные приёмы сложения и вычитания двузначных чисел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85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25" w:lineRule="auto"/>
            </w:pPr>
            <w:r w:rsidRPr="00827EB6">
              <w:t>Свойство противоположных сторон прямоугольника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86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25" w:lineRule="auto"/>
            </w:pPr>
            <w:r w:rsidRPr="00827EB6">
              <w:t>Свойство противоположных сторон прямоугольника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87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25" w:lineRule="auto"/>
            </w:pPr>
            <w:proofErr w:type="spellStart"/>
            <w:r w:rsidRPr="00827EB6">
              <w:t>Квадрат</w:t>
            </w:r>
            <w:proofErr w:type="gramStart"/>
            <w:r w:rsidRPr="00827EB6">
              <w:t>.П</w:t>
            </w:r>
            <w:proofErr w:type="gramEnd"/>
            <w:r w:rsidRPr="00827EB6">
              <w:t>остроение</w:t>
            </w:r>
            <w:proofErr w:type="spellEnd"/>
            <w:r w:rsidRPr="00827EB6">
              <w:t xml:space="preserve"> квадрата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88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25" w:lineRule="auto"/>
            </w:pPr>
            <w:r w:rsidRPr="00827EB6">
              <w:t>Закрепление изученного по теме «Письменные приёмы сложения и вычитания»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89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Контрольная работа по теме «Письменные приёмы сложения и вычитания»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90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Анализ контрольной работы. Работа над ошибками. Решение задач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/>
        </w:tc>
        <w:tc>
          <w:tcPr>
            <w:tcW w:w="9923" w:type="dxa"/>
          </w:tcPr>
          <w:p w:rsidR="00E56A0E" w:rsidRPr="00827EB6" w:rsidRDefault="00E56A0E" w:rsidP="00E56A0E">
            <w:pPr>
              <w:rPr>
                <w:b/>
              </w:rPr>
            </w:pPr>
            <w:r w:rsidRPr="00827EB6">
              <w:rPr>
                <w:b/>
              </w:rPr>
              <w:t>Умножение и деление (46 ч)</w:t>
            </w:r>
          </w:p>
        </w:tc>
        <w:tc>
          <w:tcPr>
            <w:tcW w:w="1984" w:type="dxa"/>
          </w:tcPr>
          <w:p w:rsidR="00E56A0E" w:rsidRPr="00F23851" w:rsidRDefault="00F23851" w:rsidP="00F23851">
            <w:pPr>
              <w:jc w:val="center"/>
              <w:rPr>
                <w:b/>
              </w:rPr>
            </w:pPr>
            <w:r w:rsidRPr="00F23851">
              <w:rPr>
                <w:b/>
              </w:rPr>
              <w:t>46</w:t>
            </w:r>
            <w:r>
              <w:rPr>
                <w:b/>
              </w:rPr>
              <w:t xml:space="preserve"> ч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91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>Конкретный смысл действия умножения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92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>Приёмы умножения, основанные на замене произведения суммой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93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</w:pPr>
            <w:r w:rsidRPr="00827EB6">
              <w:t>Связь между сложением одинаковых чисел и действием умножения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94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</w:pPr>
            <w:r w:rsidRPr="00827EB6">
              <w:t>Связь между сложением одинаковых чисел и действием умножения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95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>Задачи на нахождение произведения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96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>Периметр многоугольника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97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>Приёмы умножения единицы и нуля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lastRenderedPageBreak/>
              <w:t>98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>Название компонентов и результата умножения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99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>Переместительное свойство умножения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100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4" w:lineRule="auto"/>
            </w:pPr>
            <w:r w:rsidRPr="00827EB6">
              <w:t>Переместительное свойство умножения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101</w:t>
            </w:r>
          </w:p>
        </w:tc>
        <w:tc>
          <w:tcPr>
            <w:tcW w:w="9923" w:type="dxa"/>
          </w:tcPr>
          <w:p w:rsidR="00E56A0E" w:rsidRPr="00827EB6" w:rsidRDefault="00E56A0E" w:rsidP="009723F7">
            <w:r w:rsidRPr="00827EB6">
              <w:t>Контрольная работа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102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>
              <w:t>Анализ конт</w:t>
            </w:r>
            <w:r w:rsidRPr="00827EB6">
              <w:t>рольной работы. Решение задач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103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6" w:lineRule="auto"/>
            </w:pPr>
            <w:r w:rsidRPr="00827EB6">
              <w:t xml:space="preserve">Закрепление </w:t>
            </w:r>
            <w:proofErr w:type="spellStart"/>
            <w:r w:rsidRPr="00827EB6">
              <w:t>изученногопо</w:t>
            </w:r>
            <w:proofErr w:type="spellEnd"/>
            <w:r w:rsidRPr="00827EB6">
              <w:t xml:space="preserve"> теме </w:t>
            </w:r>
            <w:r>
              <w:t xml:space="preserve">«Переместительное свойство </w:t>
            </w:r>
            <w:r w:rsidRPr="00827EB6">
              <w:t>умножения»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104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6" w:lineRule="auto"/>
            </w:pPr>
            <w:r w:rsidRPr="00827EB6">
              <w:t xml:space="preserve">Закрепление </w:t>
            </w:r>
            <w:proofErr w:type="spellStart"/>
            <w:r w:rsidRPr="00827EB6">
              <w:t>изученногопо</w:t>
            </w:r>
            <w:proofErr w:type="spellEnd"/>
            <w:r w:rsidRPr="00827EB6">
              <w:t xml:space="preserve"> теме </w:t>
            </w:r>
            <w:r>
              <w:t xml:space="preserve">«Переместительное свойство </w:t>
            </w:r>
            <w:r w:rsidRPr="00827EB6">
              <w:t>умножения»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105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6" w:lineRule="auto"/>
            </w:pPr>
            <w:r w:rsidRPr="00827EB6">
              <w:t>Конкретный смысл действия деления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106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6" w:lineRule="auto"/>
            </w:pPr>
            <w:r w:rsidRPr="00827EB6">
              <w:t>Название компонентов и результата деления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107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6" w:lineRule="auto"/>
            </w:pPr>
            <w:r w:rsidRPr="00827EB6">
              <w:t>Связь между компонентами и результатом умножения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108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6" w:lineRule="auto"/>
            </w:pPr>
            <w:r w:rsidRPr="00827EB6"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109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Приёмы умножения и деления на 10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110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Задачи с величинами: цена, количество, стоимость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111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Задачи на нахождение неизвестного третьего слагаемого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112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 xml:space="preserve">Закрепление </w:t>
            </w:r>
            <w:proofErr w:type="gramStart"/>
            <w:r w:rsidRPr="00827EB6">
              <w:t>изученного</w:t>
            </w:r>
            <w:proofErr w:type="gramEnd"/>
            <w:r w:rsidRPr="00827EB6">
              <w:t xml:space="preserve"> по теме «Решение задач»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113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Умножение и деление 2 </w:t>
            </w:r>
            <w:r w:rsidRPr="00827EB6">
              <w:t>и на 2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114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Приёмы </w:t>
            </w:r>
            <w:r w:rsidRPr="00827EB6">
              <w:t>умножения числа 2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115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Деление на 2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116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Деление на 2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117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 xml:space="preserve">Закрепление </w:t>
            </w:r>
            <w:proofErr w:type="gramStart"/>
            <w:r w:rsidRPr="00827EB6">
              <w:t>изученного</w:t>
            </w:r>
            <w:proofErr w:type="gramEnd"/>
            <w:r w:rsidRPr="00827EB6">
              <w:t xml:space="preserve"> по теме </w:t>
            </w:r>
            <w:r>
              <w:t xml:space="preserve">«Умножение и деление </w:t>
            </w:r>
            <w:r w:rsidRPr="00827EB6">
              <w:t>на 2»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118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Контрольная работа </w:t>
            </w:r>
            <w:r w:rsidRPr="00827EB6">
              <w:t>по теме «Умножение и деление»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119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>
              <w:t>Анализ конт</w:t>
            </w:r>
            <w:r w:rsidRPr="00827EB6">
              <w:t>рольной работы. Работа над ошибками. Решение задач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120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Умножение числа 3 и на 3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121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Умножение числа 3 и на 3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122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Деление на 3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123</w:t>
            </w:r>
          </w:p>
        </w:tc>
        <w:tc>
          <w:tcPr>
            <w:tcW w:w="9923" w:type="dxa"/>
          </w:tcPr>
          <w:p w:rsidR="00E56A0E" w:rsidRPr="00827EB6" w:rsidRDefault="00E56A0E" w:rsidP="00E56A0E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Деление на 3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124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Закрепление знаний табличного умножения на 2 и 3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125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Закрепление знаний табличного умножения на 2 и 3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126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 xml:space="preserve">Закрепление </w:t>
            </w:r>
            <w:proofErr w:type="spellStart"/>
            <w:r w:rsidRPr="00827EB6">
              <w:t>изученногопо</w:t>
            </w:r>
            <w:proofErr w:type="spellEnd"/>
            <w:r w:rsidRPr="00827EB6">
              <w:t xml:space="preserve"> теме «Решение задач»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127</w:t>
            </w:r>
          </w:p>
        </w:tc>
        <w:tc>
          <w:tcPr>
            <w:tcW w:w="9923" w:type="dxa"/>
          </w:tcPr>
          <w:p w:rsidR="00E56A0E" w:rsidRPr="00827EB6" w:rsidRDefault="00F23851" w:rsidP="009723F7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по теме </w:t>
            </w:r>
            <w:r w:rsidR="00E56A0E" w:rsidRPr="00827EB6">
              <w:t>«Решение уравнений»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128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Закрепление изученного по теме «Числа от 1 до 100 и число 0»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lastRenderedPageBreak/>
              <w:t>129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Итоговая контрольная работа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130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Анализ контрольной работы. Работа над ошибками. Решение задач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131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Повторение по теме «Числовые выражения»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132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Повторение по теме «Сложение и вычитание. Свойства сложения»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133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9" w:lineRule="auto"/>
            </w:pPr>
            <w:r w:rsidRPr="00827EB6">
              <w:t>Повторение по теме «Сложение и вычитание в пределах 100»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134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9" w:lineRule="auto"/>
            </w:pPr>
            <w:r w:rsidRPr="00827EB6">
              <w:t>Повторение по теме «Сложение и вычитание в пределах 100»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E56A0E">
        <w:tc>
          <w:tcPr>
            <w:tcW w:w="675" w:type="dxa"/>
          </w:tcPr>
          <w:p w:rsidR="00E56A0E" w:rsidRPr="00827EB6" w:rsidRDefault="00E56A0E" w:rsidP="009723F7">
            <w:r w:rsidRPr="00827EB6">
              <w:t>135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49" w:lineRule="auto"/>
            </w:pPr>
            <w:r w:rsidRPr="00827EB6">
              <w:t>Повторение по теме «Единицы длины. Геометрические фигуры»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  <w:tr w:rsidR="00E56A0E" w:rsidRPr="00827EB6" w:rsidTr="00F23851">
        <w:trPr>
          <w:trHeight w:val="70"/>
        </w:trPr>
        <w:tc>
          <w:tcPr>
            <w:tcW w:w="675" w:type="dxa"/>
          </w:tcPr>
          <w:p w:rsidR="00E56A0E" w:rsidRPr="00827EB6" w:rsidRDefault="00E56A0E" w:rsidP="009723F7">
            <w:r w:rsidRPr="00827EB6">
              <w:t>136</w:t>
            </w:r>
          </w:p>
        </w:tc>
        <w:tc>
          <w:tcPr>
            <w:tcW w:w="9923" w:type="dxa"/>
          </w:tcPr>
          <w:p w:rsidR="00E56A0E" w:rsidRPr="00827EB6" w:rsidRDefault="00E56A0E" w:rsidP="009723F7">
            <w:pPr>
              <w:autoSpaceDE w:val="0"/>
              <w:autoSpaceDN w:val="0"/>
              <w:adjustRightInd w:val="0"/>
              <w:spacing w:line="252" w:lineRule="auto"/>
            </w:pPr>
            <w:r w:rsidRPr="00827EB6">
              <w:t>Математический КВН</w:t>
            </w:r>
          </w:p>
        </w:tc>
        <w:tc>
          <w:tcPr>
            <w:tcW w:w="1984" w:type="dxa"/>
          </w:tcPr>
          <w:p w:rsidR="00E56A0E" w:rsidRPr="00827EB6" w:rsidRDefault="00F23851" w:rsidP="00F2385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6A0E" w:rsidRPr="00827EB6" w:rsidRDefault="00E56A0E" w:rsidP="009723F7"/>
        </w:tc>
      </w:tr>
    </w:tbl>
    <w:p w:rsidR="002F7A2D" w:rsidRPr="00827EB6" w:rsidRDefault="002F7A2D" w:rsidP="002F7A2D"/>
    <w:sectPr w:rsidR="002F7A2D" w:rsidRPr="00827EB6" w:rsidSect="00972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B57DFC"/>
    <w:multiLevelType w:val="hybridMultilevel"/>
    <w:tmpl w:val="64E8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7A2D"/>
    <w:rsid w:val="0000384D"/>
    <w:rsid w:val="000052FC"/>
    <w:rsid w:val="000728F7"/>
    <w:rsid w:val="000A3849"/>
    <w:rsid w:val="00106763"/>
    <w:rsid w:val="00221210"/>
    <w:rsid w:val="002F7A2D"/>
    <w:rsid w:val="003B2EFB"/>
    <w:rsid w:val="0042440D"/>
    <w:rsid w:val="00471127"/>
    <w:rsid w:val="00532948"/>
    <w:rsid w:val="006A51F7"/>
    <w:rsid w:val="006D5910"/>
    <w:rsid w:val="006E0CCC"/>
    <w:rsid w:val="00785184"/>
    <w:rsid w:val="007C5DD8"/>
    <w:rsid w:val="007C7DB7"/>
    <w:rsid w:val="007D7F3A"/>
    <w:rsid w:val="008200AD"/>
    <w:rsid w:val="00827EB6"/>
    <w:rsid w:val="00856A3D"/>
    <w:rsid w:val="00881350"/>
    <w:rsid w:val="0092733B"/>
    <w:rsid w:val="009723F7"/>
    <w:rsid w:val="00A55F14"/>
    <w:rsid w:val="00AD2A29"/>
    <w:rsid w:val="00B94F4D"/>
    <w:rsid w:val="00CF4079"/>
    <w:rsid w:val="00DD3D9A"/>
    <w:rsid w:val="00E56A0E"/>
    <w:rsid w:val="00EB7869"/>
    <w:rsid w:val="00F0318D"/>
    <w:rsid w:val="00F2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F7A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F7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2F7A2D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2F7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rsid w:val="0000384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00384D"/>
  </w:style>
  <w:style w:type="paragraph" w:styleId="a4">
    <w:name w:val="No Spacing"/>
    <w:uiPriority w:val="1"/>
    <w:qFormat/>
    <w:rsid w:val="0000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22121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3">
    <w:name w:val="c3"/>
    <w:basedOn w:val="a"/>
    <w:rsid w:val="007C5DD8"/>
    <w:pPr>
      <w:spacing w:before="100" w:beforeAutospacing="1" w:after="100" w:afterAutospacing="1"/>
    </w:pPr>
  </w:style>
  <w:style w:type="character" w:customStyle="1" w:styleId="c1">
    <w:name w:val="c1"/>
    <w:basedOn w:val="a0"/>
    <w:rsid w:val="007C5DD8"/>
  </w:style>
  <w:style w:type="paragraph" w:customStyle="1" w:styleId="c2">
    <w:name w:val="c2"/>
    <w:basedOn w:val="a"/>
    <w:rsid w:val="007C5DD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C5D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4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0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locked/>
    <w:rsid w:val="000A38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0A3849"/>
    <w:pPr>
      <w:widowControl w:val="0"/>
      <w:shd w:val="clear" w:color="auto" w:fill="FFFFFF"/>
      <w:spacing w:line="274" w:lineRule="exact"/>
      <w:ind w:hanging="360"/>
      <w:jc w:val="center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6CCB-539F-4EC5-854D-5953F1FF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17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ххх</cp:lastModifiedBy>
  <cp:revision>16</cp:revision>
  <cp:lastPrinted>2001-12-31T22:22:00Z</cp:lastPrinted>
  <dcterms:created xsi:type="dcterms:W3CDTF">2015-03-20T10:40:00Z</dcterms:created>
  <dcterms:modified xsi:type="dcterms:W3CDTF">2022-02-07T10:23:00Z</dcterms:modified>
</cp:coreProperties>
</file>